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29F8" w14:textId="5C59410E" w:rsidR="009B1AEA" w:rsidRPr="0005712D" w:rsidRDefault="000764B9" w:rsidP="00480786">
      <w:pPr>
        <w:jc w:val="center"/>
        <w:rPr>
          <w:rFonts w:ascii="Arial" w:hAnsi="Arial" w:cs="Arial"/>
          <w:b/>
          <w:lang w:val="es-CO"/>
        </w:rPr>
      </w:pPr>
      <w:r w:rsidRPr="000764B9">
        <w:rPr>
          <w:rFonts w:ascii="Arial" w:hAnsi="Arial" w:cs="Arial"/>
          <w:b/>
          <w:bCs/>
        </w:rPr>
        <w:t>ESTUDIO PREVIO ART: 39.3 DE LA LEY 142 DE 1994</w:t>
      </w:r>
    </w:p>
    <w:tbl>
      <w:tblPr>
        <w:tblW w:w="842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472"/>
        <w:gridCol w:w="1108"/>
        <w:gridCol w:w="2010"/>
        <w:gridCol w:w="2837"/>
      </w:tblGrid>
      <w:tr w:rsidR="00AF5577" w:rsidRPr="0005712D" w14:paraId="6A005494" w14:textId="77777777" w:rsidTr="006576B1">
        <w:trPr>
          <w:trHeight w:val="475"/>
        </w:trPr>
        <w:tc>
          <w:tcPr>
            <w:tcW w:w="3580" w:type="dxa"/>
            <w:gridSpan w:val="2"/>
            <w:vMerge w:val="restart"/>
            <w:tcBorders>
              <w:top w:val="single" w:sz="4" w:space="0" w:color="auto"/>
              <w:left w:val="single" w:sz="6" w:space="0" w:color="auto"/>
              <w:right w:val="single" w:sz="6" w:space="0" w:color="auto"/>
            </w:tcBorders>
            <w:vAlign w:val="center"/>
          </w:tcPr>
          <w:p w14:paraId="3B96FC44" w14:textId="77777777" w:rsidR="00AF5577" w:rsidRPr="004C1744" w:rsidRDefault="00AF5577" w:rsidP="00AF5577">
            <w:pPr>
              <w:spacing w:before="120" w:after="120"/>
              <w:jc w:val="center"/>
              <w:rPr>
                <w:rFonts w:ascii="Arial" w:hAnsi="Arial" w:cs="Arial"/>
                <w:b/>
                <w:bCs/>
                <w:color w:val="000000"/>
              </w:rPr>
            </w:pPr>
            <w:r w:rsidRPr="004C1744">
              <w:rPr>
                <w:rFonts w:ascii="Arial" w:hAnsi="Arial" w:cs="Arial"/>
                <w:b/>
                <w:bCs/>
                <w:color w:val="000000"/>
              </w:rPr>
              <w:t>Datos del área Gestora</w:t>
            </w:r>
          </w:p>
        </w:tc>
        <w:tc>
          <w:tcPr>
            <w:tcW w:w="2010" w:type="dxa"/>
            <w:tcBorders>
              <w:top w:val="single" w:sz="4" w:space="0" w:color="auto"/>
              <w:left w:val="single" w:sz="6" w:space="0" w:color="auto"/>
              <w:right w:val="single" w:sz="6" w:space="0" w:color="auto"/>
            </w:tcBorders>
          </w:tcPr>
          <w:p w14:paraId="2A588922" w14:textId="77777777" w:rsidR="00AF5577" w:rsidRPr="0005712D" w:rsidRDefault="00AF5577" w:rsidP="00AF5577">
            <w:pPr>
              <w:spacing w:before="120" w:after="120"/>
              <w:rPr>
                <w:rFonts w:ascii="Arial" w:hAnsi="Arial" w:cs="Arial"/>
                <w:b/>
                <w:color w:val="000000"/>
              </w:rPr>
            </w:pPr>
            <w:r w:rsidRPr="0005712D">
              <w:rPr>
                <w:rFonts w:ascii="Arial" w:hAnsi="Arial" w:cs="Arial"/>
                <w:b/>
                <w:color w:val="000000"/>
              </w:rPr>
              <w:t>Dependencia solicitante:</w:t>
            </w:r>
          </w:p>
        </w:tc>
        <w:tc>
          <w:tcPr>
            <w:tcW w:w="2837" w:type="dxa"/>
            <w:tcBorders>
              <w:top w:val="single" w:sz="4" w:space="0" w:color="auto"/>
              <w:left w:val="single" w:sz="6" w:space="0" w:color="auto"/>
              <w:right w:val="single" w:sz="6" w:space="0" w:color="auto"/>
            </w:tcBorders>
            <w:vAlign w:val="center"/>
          </w:tcPr>
          <w:p w14:paraId="21919B52" w14:textId="31836069" w:rsidR="00AF5577" w:rsidRPr="00363F8B" w:rsidRDefault="00AF5577" w:rsidP="00AF5577">
            <w:pPr>
              <w:rPr>
                <w:rFonts w:ascii="Work Sans" w:hAnsi="Work Sans" w:cs="Arial"/>
                <w:bCs/>
              </w:rPr>
            </w:pPr>
            <w:r w:rsidRPr="00CC0AE8">
              <w:rPr>
                <w:rFonts w:ascii="Work Sans" w:hAnsi="Work Sans" w:cs="Arial"/>
                <w:bCs/>
              </w:rPr>
              <w:t>DIRECCIÓN DE ENERGÍA</w:t>
            </w:r>
            <w:r w:rsidR="000764B9">
              <w:rPr>
                <w:rFonts w:ascii="Work Sans" w:hAnsi="Work Sans" w:cs="Arial"/>
                <w:bCs/>
              </w:rPr>
              <w:t xml:space="preserve"> </w:t>
            </w:r>
            <w:r w:rsidRPr="00CC0AE8">
              <w:rPr>
                <w:rFonts w:ascii="Work Sans" w:hAnsi="Work Sans" w:cs="Arial"/>
                <w:bCs/>
              </w:rPr>
              <w:t>ELÉCTRICA</w:t>
            </w:r>
          </w:p>
        </w:tc>
      </w:tr>
      <w:tr w:rsidR="00AF5577" w:rsidRPr="0005712D" w14:paraId="337F502C" w14:textId="77777777" w:rsidTr="006576B1">
        <w:trPr>
          <w:trHeight w:val="965"/>
        </w:trPr>
        <w:tc>
          <w:tcPr>
            <w:tcW w:w="3580" w:type="dxa"/>
            <w:gridSpan w:val="2"/>
            <w:vMerge/>
            <w:tcBorders>
              <w:left w:val="single" w:sz="6" w:space="0" w:color="auto"/>
              <w:right w:val="single" w:sz="6" w:space="0" w:color="auto"/>
            </w:tcBorders>
          </w:tcPr>
          <w:p w14:paraId="29B9B005" w14:textId="77777777" w:rsidR="00AF5577" w:rsidRPr="0005712D" w:rsidRDefault="00AF5577" w:rsidP="00AF5577">
            <w:pPr>
              <w:spacing w:before="120" w:after="120"/>
              <w:jc w:val="both"/>
              <w:rPr>
                <w:rFonts w:ascii="Arial" w:hAnsi="Arial" w:cs="Arial"/>
                <w:color w:val="000000"/>
              </w:rPr>
            </w:pPr>
          </w:p>
        </w:tc>
        <w:tc>
          <w:tcPr>
            <w:tcW w:w="2010" w:type="dxa"/>
            <w:tcBorders>
              <w:top w:val="nil"/>
              <w:left w:val="single" w:sz="6" w:space="0" w:color="auto"/>
              <w:right w:val="single" w:sz="6" w:space="0" w:color="auto"/>
            </w:tcBorders>
          </w:tcPr>
          <w:p w14:paraId="53A28C21" w14:textId="77777777" w:rsidR="00AF5577" w:rsidRPr="0005712D" w:rsidRDefault="00AF5577" w:rsidP="00AF5577">
            <w:pPr>
              <w:spacing w:before="120" w:after="120"/>
              <w:rPr>
                <w:rFonts w:ascii="Arial" w:hAnsi="Arial" w:cs="Arial"/>
                <w:b/>
                <w:color w:val="000000"/>
              </w:rPr>
            </w:pPr>
            <w:r w:rsidRPr="0005712D">
              <w:rPr>
                <w:rFonts w:ascii="Arial" w:hAnsi="Arial" w:cs="Arial"/>
                <w:b/>
                <w:color w:val="000000"/>
              </w:rPr>
              <w:t>Nombre del Servidor que diligencia el estudio previo</w:t>
            </w:r>
          </w:p>
        </w:tc>
        <w:tc>
          <w:tcPr>
            <w:tcW w:w="2837" w:type="dxa"/>
            <w:tcBorders>
              <w:top w:val="nil"/>
              <w:left w:val="single" w:sz="6" w:space="0" w:color="auto"/>
              <w:right w:val="single" w:sz="6" w:space="0" w:color="auto"/>
            </w:tcBorders>
          </w:tcPr>
          <w:p w14:paraId="1DE69F70" w14:textId="18B81BD1" w:rsidR="00AF5577" w:rsidRPr="0005712D" w:rsidRDefault="00F0671D" w:rsidP="00AF5577">
            <w:pPr>
              <w:spacing w:before="120" w:after="120"/>
              <w:jc w:val="both"/>
              <w:rPr>
                <w:rFonts w:ascii="Arial" w:hAnsi="Arial" w:cs="Arial"/>
                <w:color w:val="000000"/>
              </w:rPr>
            </w:pPr>
            <w:r>
              <w:rPr>
                <w:rFonts w:ascii="Work Sans" w:hAnsi="Work Sans" w:cs="Arial"/>
                <w:color w:val="000000"/>
              </w:rPr>
              <w:t>NELSON MAURICIO REY PEÑA</w:t>
            </w:r>
          </w:p>
        </w:tc>
      </w:tr>
      <w:tr w:rsidR="00901FA0" w:rsidRPr="0005712D" w14:paraId="71250C07" w14:textId="77777777" w:rsidTr="006576B1">
        <w:tc>
          <w:tcPr>
            <w:tcW w:w="8427" w:type="dxa"/>
            <w:gridSpan w:val="4"/>
            <w:tcBorders>
              <w:top w:val="nil"/>
              <w:left w:val="single" w:sz="6" w:space="0" w:color="auto"/>
              <w:bottom w:val="single" w:sz="6" w:space="0" w:color="auto"/>
              <w:right w:val="single" w:sz="6" w:space="0" w:color="auto"/>
            </w:tcBorders>
          </w:tcPr>
          <w:p w14:paraId="36338293" w14:textId="7A4BD03E" w:rsidR="00901FA0" w:rsidRPr="0005712D" w:rsidRDefault="00901FA0" w:rsidP="00901FA0">
            <w:pPr>
              <w:spacing w:before="120" w:after="120"/>
              <w:jc w:val="center"/>
              <w:rPr>
                <w:rFonts w:ascii="Arial" w:hAnsi="Arial" w:cs="Arial"/>
                <w:b/>
                <w:color w:val="000000"/>
              </w:rPr>
            </w:pPr>
            <w:r w:rsidRPr="0005712D">
              <w:rPr>
                <w:rFonts w:ascii="Arial" w:hAnsi="Arial" w:cs="Arial"/>
                <w:b/>
                <w:color w:val="000000"/>
              </w:rPr>
              <w:t>1. Descripción de la Necesidad que la Entidad Pretende Satisfacer</w:t>
            </w:r>
            <w:r w:rsidR="00F317B1">
              <w:rPr>
                <w:rFonts w:ascii="Arial" w:hAnsi="Arial" w:cs="Arial"/>
                <w:b/>
                <w:color w:val="000000"/>
              </w:rPr>
              <w:t>.</w:t>
            </w:r>
          </w:p>
        </w:tc>
      </w:tr>
      <w:tr w:rsidR="00AF5577" w:rsidRPr="0005712D" w14:paraId="58EF5C51" w14:textId="77777777" w:rsidTr="006576B1">
        <w:tc>
          <w:tcPr>
            <w:tcW w:w="8427" w:type="dxa"/>
            <w:gridSpan w:val="4"/>
            <w:tcBorders>
              <w:top w:val="nil"/>
              <w:left w:val="single" w:sz="6" w:space="0" w:color="auto"/>
              <w:bottom w:val="single" w:sz="6" w:space="0" w:color="auto"/>
              <w:right w:val="single" w:sz="6" w:space="0" w:color="auto"/>
            </w:tcBorders>
          </w:tcPr>
          <w:p w14:paraId="72B83EDC" w14:textId="77777777" w:rsidR="00AF5577" w:rsidRPr="00614B43" w:rsidRDefault="00AF5577" w:rsidP="00AF5577">
            <w:pPr>
              <w:widowControl w:val="0"/>
              <w:adjustRightInd w:val="0"/>
              <w:ind w:left="22" w:right="7"/>
              <w:jc w:val="both"/>
              <w:rPr>
                <w:rFonts w:ascii="Work Sans" w:hAnsi="Work Sans" w:cs="Arial"/>
              </w:rPr>
            </w:pPr>
          </w:p>
          <w:p w14:paraId="2150603B" w14:textId="77777777" w:rsidR="00AF5577" w:rsidRPr="00614B43" w:rsidRDefault="00AF5577" w:rsidP="00AF5577">
            <w:pPr>
              <w:widowControl w:val="0"/>
              <w:adjustRightInd w:val="0"/>
              <w:ind w:left="22" w:right="7"/>
              <w:jc w:val="both"/>
              <w:rPr>
                <w:rFonts w:ascii="Work Sans" w:hAnsi="Work Sans" w:cs="Arial"/>
              </w:rPr>
            </w:pPr>
            <w:r w:rsidRPr="00614B43">
              <w:rPr>
                <w:rFonts w:ascii="Work Sans" w:hAnsi="Work Sans" w:cs="Arial"/>
              </w:rPr>
              <w:t>Que el artículo 2 de la Constitución Política de Colombia, indica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238876E6" w14:textId="77777777" w:rsidR="00AF5577" w:rsidRPr="00614B43" w:rsidRDefault="00AF5577" w:rsidP="00AF5577">
            <w:pPr>
              <w:pStyle w:val="TableParagraph"/>
              <w:spacing w:line="276" w:lineRule="auto"/>
              <w:ind w:left="69" w:right="75"/>
              <w:jc w:val="both"/>
              <w:rPr>
                <w:rFonts w:ascii="Work Sans" w:eastAsia="Times New Roman" w:hAnsi="Work Sans"/>
                <w:sz w:val="20"/>
                <w:szCs w:val="20"/>
                <w:lang w:val="es-ES_tradnl" w:eastAsia="es-MX" w:bidi="ar-SA"/>
              </w:rPr>
            </w:pPr>
          </w:p>
          <w:p w14:paraId="454629A0" w14:textId="77777777" w:rsidR="00AF5577" w:rsidRPr="00614B43" w:rsidRDefault="00AF5577" w:rsidP="00AF5577">
            <w:pPr>
              <w:widowControl w:val="0"/>
              <w:adjustRightInd w:val="0"/>
              <w:ind w:left="22" w:right="7"/>
              <w:jc w:val="both"/>
              <w:rPr>
                <w:rFonts w:ascii="Work Sans" w:hAnsi="Work Sans" w:cs="Arial"/>
              </w:rPr>
            </w:pPr>
            <w:r w:rsidRPr="00614B43">
              <w:rPr>
                <w:rFonts w:ascii="Work Sans" w:hAnsi="Work Sans" w:cs="Arial"/>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614B43">
              <w:rPr>
                <w:rFonts w:ascii="Work Sans" w:hAnsi="Work Sans" w:cs="Arial"/>
                <w:u w:val="single"/>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614B43">
              <w:rPr>
                <w:rFonts w:ascii="Work Sans" w:hAnsi="Work Sans" w:cs="Arial"/>
              </w:rPr>
              <w:t>.” (resaltado fuera de texto original).</w:t>
            </w:r>
          </w:p>
          <w:p w14:paraId="2FB7B153" w14:textId="77777777" w:rsidR="00AF5577" w:rsidRPr="00614B43" w:rsidRDefault="00AF5577" w:rsidP="00AF5577">
            <w:pPr>
              <w:jc w:val="both"/>
              <w:rPr>
                <w:rFonts w:ascii="Work Sans" w:hAnsi="Work Sans" w:cs="Arial"/>
              </w:rPr>
            </w:pPr>
          </w:p>
          <w:p w14:paraId="351A7A98" w14:textId="77777777" w:rsidR="00AF5577" w:rsidRPr="00614B43" w:rsidRDefault="00AF5577" w:rsidP="00AF5577">
            <w:pPr>
              <w:jc w:val="both"/>
              <w:rPr>
                <w:rFonts w:ascii="Work Sans" w:hAnsi="Work Sans" w:cs="Arial"/>
              </w:rPr>
            </w:pPr>
            <w:r w:rsidRPr="00614B43">
              <w:rPr>
                <w:rFonts w:ascii="Work Sans" w:hAnsi="Work Sans" w:cs="Arial"/>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53DDF0F5" w14:textId="77777777" w:rsidR="00AF5577" w:rsidRPr="00614B43" w:rsidRDefault="00AF5577" w:rsidP="00AF5577">
            <w:pPr>
              <w:jc w:val="both"/>
              <w:rPr>
                <w:rFonts w:ascii="Work Sans" w:hAnsi="Work Sans" w:cs="Arial"/>
              </w:rPr>
            </w:pPr>
          </w:p>
          <w:p w14:paraId="0471DBBF" w14:textId="77777777" w:rsidR="00AF5577" w:rsidRPr="00614B43" w:rsidRDefault="00AF5577" w:rsidP="00AF5577">
            <w:pPr>
              <w:jc w:val="both"/>
              <w:rPr>
                <w:rFonts w:ascii="Work Sans" w:hAnsi="Work Sans" w:cs="Arial"/>
              </w:rPr>
            </w:pPr>
            <w:r w:rsidRPr="00614B43">
              <w:rPr>
                <w:rFonts w:ascii="Work Sans" w:hAnsi="Work Sans" w:cs="Arial"/>
              </w:rPr>
              <w:t xml:space="preserve">Que de conformidad con el literal a) del artículo 4º de la Ley 143 de 1994, corresponde al Estado en relación con el servicio de electricidad, como objetivo en el cumplimiento de sus funciones, entre otras, la de “Abastecer la demanda de electricidad de la comunidad bajo criterios económicos y de viabilidad financiera, asegurando su cubrimiento en un marco de uso racional y eficiente de los diferentes recursos energéticos del país”.  </w:t>
            </w:r>
          </w:p>
          <w:p w14:paraId="1F07E1B7" w14:textId="77777777" w:rsidR="00AF5577" w:rsidRPr="00614B43" w:rsidRDefault="00AF5577" w:rsidP="00AF5577">
            <w:pPr>
              <w:jc w:val="both"/>
              <w:rPr>
                <w:rFonts w:ascii="Work Sans" w:hAnsi="Work Sans" w:cs="Arial"/>
              </w:rPr>
            </w:pPr>
          </w:p>
          <w:p w14:paraId="0C6AED38" w14:textId="77777777" w:rsidR="00AF5577" w:rsidRPr="00614B43" w:rsidRDefault="00AF5577" w:rsidP="00AF5577">
            <w:pPr>
              <w:jc w:val="both"/>
              <w:rPr>
                <w:rFonts w:ascii="Work Sans" w:hAnsi="Work Sans" w:cs="Arial"/>
              </w:rPr>
            </w:pPr>
            <w:r w:rsidRPr="00614B43">
              <w:rPr>
                <w:rFonts w:ascii="Work Sans" w:hAnsi="Work Sans" w:cs="Arial"/>
              </w:rPr>
              <w:t>Que, a su vez, el literal b) del artículo 4º de la Ley 143 de 1994, establece que al Estado le corresponde, en relación con el servicio de electricidad “Asegurar una operación eficiente, segura y confiable en las actividades del sector”</w:t>
            </w:r>
          </w:p>
          <w:p w14:paraId="7D1B389C" w14:textId="77777777" w:rsidR="00AF5577" w:rsidRPr="00614B43" w:rsidRDefault="00AF5577" w:rsidP="00AF5577">
            <w:pPr>
              <w:keepNext/>
              <w:keepLines/>
              <w:widowControl w:val="0"/>
              <w:adjustRightInd w:val="0"/>
              <w:spacing w:before="200"/>
              <w:jc w:val="both"/>
              <w:outlineLvl w:val="4"/>
              <w:rPr>
                <w:rFonts w:ascii="Work Sans" w:hAnsi="Work Sans" w:cs="Arial"/>
              </w:rPr>
            </w:pPr>
            <w:r w:rsidRPr="00614B43">
              <w:rPr>
                <w:rFonts w:ascii="Work Sans" w:hAnsi="Work Sans" w:cs="Arial"/>
              </w:rPr>
              <w:lastRenderedPageBreak/>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1857AC84" w14:textId="77777777" w:rsidR="00AF5577" w:rsidRPr="00614B43" w:rsidRDefault="00AF5577" w:rsidP="00AF5577">
            <w:pPr>
              <w:pStyle w:val="TableParagraph"/>
              <w:spacing w:line="276" w:lineRule="auto"/>
              <w:ind w:left="69" w:right="71"/>
              <w:jc w:val="both"/>
              <w:rPr>
                <w:rFonts w:ascii="Work Sans" w:eastAsia="Times New Roman" w:hAnsi="Work Sans"/>
                <w:sz w:val="20"/>
                <w:szCs w:val="20"/>
                <w:lang w:val="es-ES_tradnl" w:eastAsia="es-MX" w:bidi="ar-SA"/>
              </w:rPr>
            </w:pPr>
          </w:p>
          <w:p w14:paraId="7681F088" w14:textId="77777777" w:rsidR="00AF5577" w:rsidRPr="00614B43" w:rsidRDefault="00AF5577" w:rsidP="00AF5577">
            <w:pPr>
              <w:jc w:val="both"/>
              <w:rPr>
                <w:rFonts w:ascii="Work Sans" w:hAnsi="Work Sans" w:cs="Arial"/>
              </w:rPr>
            </w:pPr>
            <w:r w:rsidRPr="00614B43">
              <w:rPr>
                <w:rFonts w:ascii="Work Sans" w:hAnsi="Work Sans" w:cs="Arial"/>
              </w:rPr>
              <w:t>Que de conformidad con lo dispuesto por el numeral 3º del artículo 2º de la Ley 80 de 1993, se denominan servicios públicos:</w:t>
            </w:r>
          </w:p>
          <w:p w14:paraId="71F59487" w14:textId="77777777" w:rsidR="00AF5577" w:rsidRPr="00614B43" w:rsidRDefault="00AF5577" w:rsidP="00AF5577">
            <w:pPr>
              <w:jc w:val="both"/>
              <w:rPr>
                <w:rFonts w:ascii="Work Sans" w:hAnsi="Work Sans" w:cs="Arial"/>
              </w:rPr>
            </w:pPr>
          </w:p>
          <w:p w14:paraId="754FFA72" w14:textId="77777777" w:rsidR="00AF5577" w:rsidRPr="00DA24CB" w:rsidRDefault="00AF5577" w:rsidP="00AF5577">
            <w:pPr>
              <w:jc w:val="both"/>
              <w:rPr>
                <w:rFonts w:ascii="Work Sans" w:hAnsi="Work Sans" w:cs="Arial"/>
                <w:i/>
                <w:iCs/>
              </w:rPr>
            </w:pPr>
            <w:r w:rsidRPr="00DA24CB">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1847EDEA" w14:textId="77777777" w:rsidR="00AF5577" w:rsidRPr="00614B43" w:rsidRDefault="00AF5577" w:rsidP="00AF5577">
            <w:pPr>
              <w:jc w:val="both"/>
              <w:rPr>
                <w:rFonts w:ascii="Work Sans" w:hAnsi="Work Sans" w:cs="Arial"/>
              </w:rPr>
            </w:pPr>
          </w:p>
          <w:p w14:paraId="1A7EDF49" w14:textId="77777777" w:rsidR="00AF5577" w:rsidRPr="00DA24CB" w:rsidRDefault="00AF5577" w:rsidP="00AF5577">
            <w:pPr>
              <w:jc w:val="both"/>
              <w:rPr>
                <w:rFonts w:ascii="Work Sans" w:hAnsi="Work Sans" w:cs="Arial"/>
                <w:i/>
                <w:iCs/>
              </w:rPr>
            </w:pPr>
            <w:r w:rsidRPr="00614B43">
              <w:rPr>
                <w:rFonts w:ascii="Work Sans" w:hAnsi="Work Sans" w:cs="Arial"/>
              </w:rPr>
              <w:t xml:space="preserve">Que de conformidad con el principio de Responsabilidad (Ley 80 de 1993, Artículo 26 No. 1º): </w:t>
            </w:r>
            <w:r w:rsidRPr="00DA24CB">
              <w:rPr>
                <w:rFonts w:ascii="Work Sans" w:hAnsi="Work Sans" w:cs="Arial"/>
                <w:i/>
                <w:iCs/>
              </w:rPr>
              <w:t>“Los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1048AC9E" w14:textId="77777777" w:rsidR="00AF5577" w:rsidRPr="00614B43" w:rsidRDefault="00AF5577" w:rsidP="00AF5577">
            <w:pPr>
              <w:jc w:val="both"/>
              <w:rPr>
                <w:rFonts w:ascii="Work Sans" w:hAnsi="Work Sans" w:cs="Arial"/>
              </w:rPr>
            </w:pPr>
          </w:p>
          <w:p w14:paraId="4F12EC9C" w14:textId="77777777" w:rsidR="00AF5577" w:rsidRPr="00614B43" w:rsidRDefault="00AF5577" w:rsidP="00AF5577">
            <w:pPr>
              <w:jc w:val="both"/>
              <w:rPr>
                <w:rFonts w:ascii="Work Sans" w:hAnsi="Work Sans" w:cs="Arial"/>
              </w:rPr>
            </w:pPr>
            <w:r w:rsidRPr="00614B43">
              <w:rPr>
                <w:rFonts w:ascii="Work Sans" w:hAnsi="Work Sans" w:cs="Arial"/>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40BF3E4" w14:textId="77777777" w:rsidR="00AF5577" w:rsidRPr="00614B43" w:rsidRDefault="00AF5577" w:rsidP="00AF5577">
            <w:pPr>
              <w:jc w:val="both"/>
              <w:rPr>
                <w:rFonts w:ascii="Work Sans" w:hAnsi="Work Sans" w:cs="Arial"/>
              </w:rPr>
            </w:pPr>
          </w:p>
          <w:p w14:paraId="799835C9" w14:textId="77777777" w:rsidR="00AF5577" w:rsidRPr="00DA24CB" w:rsidRDefault="00AF5577" w:rsidP="00AF5577">
            <w:pPr>
              <w:jc w:val="both"/>
              <w:rPr>
                <w:rFonts w:ascii="Work Sans" w:hAnsi="Work Sans" w:cs="Arial"/>
                <w:i/>
                <w:iCs/>
              </w:rPr>
            </w:pPr>
            <w:r w:rsidRPr="00614B43">
              <w:rPr>
                <w:rFonts w:ascii="Work Sans" w:hAnsi="Work Sans" w:cs="Arial"/>
              </w:rPr>
              <w:t xml:space="preserve">Que el artículo 5 de la Ley 142 de 1994, señala: (…) </w:t>
            </w:r>
            <w:r w:rsidRPr="00DA24CB">
              <w:rPr>
                <w:rFonts w:ascii="Work Sans" w:hAnsi="Work Sans" w:cs="Arial"/>
                <w:i/>
                <w:iCs/>
              </w:rPr>
              <w:t>“Es competencia de los municipios en relación con los servicios públicos, que ejercerán en los términos de la ley, y de los reglamentos que con sujeción a ella expidan los concejos: 5.1 Asegurar que se presten a sus habitantes, de manera eficiente, los servicios domiciliarios de (…) energía eléctrica, (…) por empresas de servicios públicos de carácter oficial, privado o mixto, o directamente por la administración central del respectivo municipio de los casos previstos en el artículo siguiente”.</w:t>
            </w:r>
          </w:p>
          <w:p w14:paraId="5F54568E" w14:textId="77777777" w:rsidR="00AF5577" w:rsidRPr="00614B43" w:rsidRDefault="00AF5577" w:rsidP="00AF5577">
            <w:pPr>
              <w:jc w:val="both"/>
              <w:rPr>
                <w:rFonts w:ascii="Work Sans" w:hAnsi="Work Sans" w:cs="Arial"/>
              </w:rPr>
            </w:pPr>
          </w:p>
          <w:p w14:paraId="41896D36" w14:textId="77777777" w:rsidR="00AF5577" w:rsidRPr="00614B43" w:rsidRDefault="00AF5577" w:rsidP="00AF5577">
            <w:pPr>
              <w:widowControl w:val="0"/>
              <w:suppressLineNumbers/>
              <w:suppressAutoHyphens/>
              <w:autoSpaceDE/>
              <w:autoSpaceDN/>
              <w:ind w:right="48"/>
              <w:jc w:val="both"/>
              <w:rPr>
                <w:rFonts w:ascii="Work Sans" w:hAnsi="Work Sans" w:cs="Arial"/>
              </w:rPr>
            </w:pPr>
            <w:r w:rsidRPr="00614B43">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502F9279" w14:textId="77777777" w:rsidR="00AF5577" w:rsidRPr="00614B43" w:rsidRDefault="00AF5577" w:rsidP="00AF5577">
            <w:pPr>
              <w:widowControl w:val="0"/>
              <w:suppressLineNumbers/>
              <w:suppressAutoHyphens/>
              <w:autoSpaceDE/>
              <w:autoSpaceDN/>
              <w:ind w:right="48"/>
              <w:jc w:val="both"/>
              <w:rPr>
                <w:rFonts w:ascii="Work Sans" w:hAnsi="Work Sans" w:cs="Arial"/>
              </w:rPr>
            </w:pPr>
          </w:p>
          <w:p w14:paraId="4C130E5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1219E60B"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069ADD9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2. Atender eficientemente los requerimientos de los ciudadanos, de la industria y partes interesadas, para el desarrollo y fortalecimiento del sector minero y energético a nivel nacional.</w:t>
            </w:r>
          </w:p>
          <w:p w14:paraId="7E336FB2" w14:textId="77777777" w:rsidR="00AF5577" w:rsidRPr="00614B43" w:rsidRDefault="00AF5577" w:rsidP="00AF5577">
            <w:pPr>
              <w:widowControl w:val="0"/>
              <w:suppressLineNumbers/>
              <w:suppressAutoHyphens/>
              <w:autoSpaceDE/>
              <w:autoSpaceDN/>
              <w:ind w:right="48"/>
              <w:jc w:val="both"/>
              <w:rPr>
                <w:rFonts w:ascii="Work Sans" w:hAnsi="Work Sans" w:cs="Arial"/>
              </w:rPr>
            </w:pPr>
          </w:p>
          <w:p w14:paraId="16510650"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 xml:space="preserve">3. Fortalecer las competencias y el desarrollo de los Servidores Públicos, para mejorar su desempeño y la conformidad de los productos y/o servicios de la entidad. </w:t>
            </w:r>
          </w:p>
          <w:p w14:paraId="3D6BEE46"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70A0CAA5"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38B0643"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p>
          <w:p w14:paraId="677C2EF3" w14:textId="77777777" w:rsidR="00AF5577" w:rsidRPr="00DA24CB" w:rsidRDefault="00AF5577" w:rsidP="00AF5577">
            <w:pPr>
              <w:widowControl w:val="0"/>
              <w:suppressLineNumbers/>
              <w:suppressAutoHyphens/>
              <w:autoSpaceDE/>
              <w:autoSpaceDN/>
              <w:ind w:right="48"/>
              <w:jc w:val="both"/>
              <w:rPr>
                <w:rFonts w:ascii="Work Sans" w:hAnsi="Work Sans" w:cs="Arial"/>
                <w:i/>
                <w:iCs/>
              </w:rPr>
            </w:pPr>
            <w:r w:rsidRPr="00DA24CB">
              <w:rPr>
                <w:rFonts w:ascii="Work Sans" w:hAnsi="Work Sans" w:cs="Arial"/>
                <w:i/>
                <w:iCs/>
              </w:rPr>
              <w:t>5. Asegurar la funcionalidad y el desempeño del sistema de gestión para lograr la mejora continua de los procesos de la entidad con criterios de eficacia, eficiencia y efectividad.”</w:t>
            </w:r>
          </w:p>
          <w:p w14:paraId="22220EB9" w14:textId="77777777" w:rsidR="00AF5577" w:rsidRDefault="00AF5577" w:rsidP="00AF5577">
            <w:pPr>
              <w:jc w:val="both"/>
              <w:rPr>
                <w:rFonts w:ascii="Work Sans" w:hAnsi="Work Sans" w:cs="Arial"/>
                <w:color w:val="000000" w:themeColor="text1"/>
              </w:rPr>
            </w:pPr>
          </w:p>
          <w:p w14:paraId="0F9B9F02" w14:textId="77777777" w:rsidR="00AF5577" w:rsidRPr="00614B43" w:rsidRDefault="00AF5577" w:rsidP="00AF5577">
            <w:pPr>
              <w:jc w:val="both"/>
              <w:rPr>
                <w:rFonts w:ascii="Work Sans" w:hAnsi="Work Sans" w:cs="Arial"/>
                <w:color w:val="000000" w:themeColor="text1"/>
              </w:rPr>
            </w:pPr>
            <w:r w:rsidRPr="00614B43">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“Contratos de las entidades oficiales para transferir la propiedad o el uso y goce de los bienes que destina especialmente a prestar los servicios públicos (...)”.</w:t>
            </w:r>
          </w:p>
          <w:p w14:paraId="602FD45C" w14:textId="77777777" w:rsidR="00AF5577" w:rsidRPr="00614B43" w:rsidRDefault="00AF5577" w:rsidP="00AF5577">
            <w:pPr>
              <w:autoSpaceDE/>
              <w:autoSpaceDN/>
              <w:ind w:right="48"/>
              <w:jc w:val="both"/>
              <w:rPr>
                <w:rFonts w:ascii="Work Sans" w:hAnsi="Work Sans" w:cs="Arial"/>
              </w:rPr>
            </w:pPr>
          </w:p>
          <w:p w14:paraId="25F2B5F3" w14:textId="2656C776" w:rsidR="00AF5577" w:rsidRDefault="00AF5577" w:rsidP="00AF5577">
            <w:pPr>
              <w:autoSpaceDE/>
              <w:autoSpaceDN/>
              <w:ind w:right="48"/>
              <w:jc w:val="both"/>
              <w:rPr>
                <w:rFonts w:ascii="Work Sans" w:hAnsi="Work Sans" w:cs="Arial"/>
              </w:rPr>
            </w:pPr>
            <w:r w:rsidRPr="00614B43">
              <w:rPr>
                <w:rFonts w:ascii="Work Sans" w:hAnsi="Work Sans" w:cs="Arial"/>
              </w:rPr>
              <w:t>Que el artículo 87.9 de la ley 142 de 1994, modificado por el artículo 143 de la Ley 1151 de 2007, el artículo 99 de la Ley 1450 de 2011 y el artículo 8º del Decreto Legislativo 819 de 2020, señala que: “las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p>
          <w:p w14:paraId="6B3AEDA9" w14:textId="77777777" w:rsidR="00AF5577" w:rsidRPr="00614B43" w:rsidRDefault="00AF5577" w:rsidP="00AF5577">
            <w:pPr>
              <w:autoSpaceDE/>
              <w:autoSpaceDN/>
              <w:ind w:right="48"/>
              <w:jc w:val="both"/>
              <w:rPr>
                <w:rFonts w:ascii="Work Sans" w:hAnsi="Work Sans" w:cs="Arial"/>
              </w:rPr>
            </w:pPr>
          </w:p>
          <w:p w14:paraId="6790D5E6" w14:textId="7BF60B40" w:rsidR="009D7CA3" w:rsidRPr="006A6A20" w:rsidRDefault="00AF5577" w:rsidP="009D7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i/>
                <w:iCs/>
                <w:sz w:val="16"/>
                <w:szCs w:val="16"/>
              </w:rPr>
            </w:pPr>
            <w:r w:rsidRPr="001E5A7A">
              <w:rPr>
                <w:rStyle w:val="normaltextrun"/>
                <w:rFonts w:ascii="Work Sans" w:hAnsi="Work Sans"/>
                <w:shd w:val="clear" w:color="auto" w:fill="FFFFFF"/>
                <w:lang w:val="es-CO"/>
              </w:rPr>
              <w:t xml:space="preserve">Que el Ministerio de Minas y Energía suscribió con </w:t>
            </w:r>
            <w:r w:rsidR="00450401">
              <w:rPr>
                <w:rStyle w:val="normaltextrun"/>
                <w:rFonts w:ascii="Work Sans" w:hAnsi="Work Sans"/>
                <w:b/>
                <w:shd w:val="clear" w:color="auto" w:fill="FFFFFF"/>
                <w:lang w:val="es-CO"/>
              </w:rPr>
              <w:t>ELECTRIFICADORA DEL HUILA S.A. E.S.P. - ELECTROHUILA SA E.S.P.</w:t>
            </w:r>
            <w:r w:rsidR="00297455">
              <w:rPr>
                <w:rStyle w:val="normaltextrun"/>
                <w:rFonts w:ascii="Work Sans" w:hAnsi="Work Sans"/>
                <w:shd w:val="clear" w:color="auto" w:fill="FFFFFF"/>
                <w:lang w:val="es-CO"/>
              </w:rPr>
              <w:t xml:space="preserve"> el </w:t>
            </w:r>
            <w:r w:rsidR="00480786">
              <w:rPr>
                <w:rStyle w:val="normaltextrun"/>
                <w:rFonts w:ascii="Work Sans" w:hAnsi="Work Sans"/>
                <w:shd w:val="clear" w:color="auto" w:fill="FFFFFF"/>
                <w:lang w:val="es-CO"/>
              </w:rPr>
              <w:t>Convenio de Cofinanciación</w:t>
            </w:r>
            <w:r w:rsidRPr="001E5A7A">
              <w:rPr>
                <w:rStyle w:val="normaltextrun"/>
                <w:rFonts w:ascii="Work Sans" w:hAnsi="Work Sans"/>
                <w:shd w:val="clear" w:color="auto" w:fill="FFFFFF"/>
                <w:lang w:val="es-CO"/>
              </w:rPr>
              <w:t xml:space="preserve"> </w:t>
            </w:r>
            <w:r w:rsidRPr="00B42D7A">
              <w:rPr>
                <w:rStyle w:val="normaltextrun"/>
                <w:rFonts w:ascii="Work Sans" w:hAnsi="Work Sans"/>
                <w:b/>
                <w:shd w:val="clear" w:color="auto" w:fill="FFFFFF"/>
                <w:lang w:val="es-CO"/>
              </w:rPr>
              <w:t>PRONE</w:t>
            </w:r>
            <w:r w:rsidR="009B4185">
              <w:rPr>
                <w:rStyle w:val="normaltextrun"/>
                <w:rFonts w:ascii="Work Sans" w:hAnsi="Work Sans"/>
                <w:b/>
                <w:shd w:val="clear" w:color="auto" w:fill="FFFFFF"/>
                <w:lang w:val="es-CO"/>
              </w:rPr>
              <w:t xml:space="preserve"> No. </w:t>
            </w:r>
            <w:r w:rsidR="00F0671D">
              <w:rPr>
                <w:rStyle w:val="normaltextrun"/>
                <w:rFonts w:ascii="Work Sans" w:hAnsi="Work Sans"/>
                <w:b/>
                <w:shd w:val="clear" w:color="auto" w:fill="FFFFFF"/>
                <w:lang w:val="es-CO"/>
              </w:rPr>
              <w:t xml:space="preserve">006 </w:t>
            </w:r>
            <w:r w:rsidR="00480786">
              <w:rPr>
                <w:rStyle w:val="normaltextrun"/>
                <w:rFonts w:ascii="Work Sans" w:hAnsi="Work Sans"/>
                <w:b/>
                <w:shd w:val="clear" w:color="auto" w:fill="FFFFFF"/>
                <w:lang w:val="es-CO"/>
              </w:rPr>
              <w:t>de 2008</w:t>
            </w:r>
            <w:r w:rsidR="009B4185">
              <w:rPr>
                <w:rStyle w:val="normaltextrun"/>
                <w:rFonts w:ascii="Work Sans" w:hAnsi="Work Sans"/>
                <w:b/>
                <w:shd w:val="clear" w:color="auto" w:fill="FFFFFF"/>
                <w:lang w:val="es-CO"/>
              </w:rPr>
              <w:t xml:space="preserve"> </w:t>
            </w:r>
            <w:r w:rsidR="00480786">
              <w:rPr>
                <w:rStyle w:val="normaltextrun"/>
                <w:rFonts w:ascii="Work Sans" w:hAnsi="Work Sans"/>
                <w:b/>
                <w:shd w:val="clear" w:color="auto" w:fill="FFFFFF"/>
                <w:lang w:val="es-CO"/>
              </w:rPr>
              <w:t>–</w:t>
            </w:r>
            <w:r w:rsidR="009B4185">
              <w:rPr>
                <w:rStyle w:val="normaltextrun"/>
                <w:rFonts w:ascii="Work Sans" w:hAnsi="Work Sans"/>
                <w:b/>
                <w:shd w:val="clear" w:color="auto" w:fill="FFFFFF"/>
                <w:lang w:val="es-CO"/>
              </w:rPr>
              <w:t xml:space="preserve"> </w:t>
            </w:r>
            <w:r w:rsidR="00F0671D">
              <w:rPr>
                <w:rStyle w:val="normaltextrun"/>
                <w:rFonts w:ascii="Work Sans" w:hAnsi="Work Sans"/>
                <w:b/>
                <w:shd w:val="clear" w:color="auto" w:fill="FFFFFF"/>
                <w:lang w:val="es-CO"/>
              </w:rPr>
              <w:t>ELECTRIFICADORA DEL</w:t>
            </w:r>
            <w:r w:rsidR="00450401">
              <w:rPr>
                <w:rStyle w:val="normaltextrun"/>
                <w:rFonts w:ascii="Work Sans" w:hAnsi="Work Sans"/>
                <w:b/>
                <w:shd w:val="clear" w:color="auto" w:fill="FFFFFF"/>
                <w:lang w:val="es-CO"/>
              </w:rPr>
              <w:t xml:space="preserve"> </w:t>
            </w:r>
            <w:r w:rsidR="00F0671D">
              <w:rPr>
                <w:rStyle w:val="normaltextrun"/>
                <w:rFonts w:ascii="Work Sans" w:hAnsi="Work Sans"/>
                <w:b/>
                <w:shd w:val="clear" w:color="auto" w:fill="FFFFFF"/>
                <w:lang w:val="es-CO"/>
              </w:rPr>
              <w:t>HUILA</w:t>
            </w:r>
            <w:r w:rsidR="006124DD">
              <w:rPr>
                <w:rStyle w:val="normaltextrun"/>
                <w:rFonts w:ascii="Work Sans" w:hAnsi="Work Sans"/>
                <w:b/>
                <w:shd w:val="clear" w:color="auto" w:fill="FFFFFF"/>
                <w:lang w:val="es-CO"/>
              </w:rPr>
              <w:t xml:space="preserve"> S.A. E.S.P. - </w:t>
            </w:r>
            <w:r w:rsidR="00F0671D">
              <w:rPr>
                <w:rStyle w:val="normaltextrun"/>
                <w:rFonts w:ascii="Work Sans" w:hAnsi="Work Sans"/>
                <w:b/>
                <w:shd w:val="clear" w:color="auto" w:fill="FFFFFF"/>
                <w:lang w:val="es-CO"/>
              </w:rPr>
              <w:t xml:space="preserve">E </w:t>
            </w:r>
            <w:r w:rsidR="006124DD">
              <w:rPr>
                <w:rStyle w:val="normaltextrun"/>
                <w:rFonts w:ascii="Work Sans" w:hAnsi="Work Sans"/>
                <w:b/>
                <w:shd w:val="clear" w:color="auto" w:fill="FFFFFF"/>
                <w:lang w:val="es-CO"/>
              </w:rPr>
              <w:t>S.A. E</w:t>
            </w:r>
            <w:r w:rsidR="00F0671D">
              <w:rPr>
                <w:rStyle w:val="normaltextrun"/>
                <w:rFonts w:ascii="Work Sans" w:hAnsi="Work Sans"/>
                <w:b/>
                <w:shd w:val="clear" w:color="auto" w:fill="FFFFFF"/>
                <w:lang w:val="es-CO"/>
              </w:rPr>
              <w:t>LECTROHUILA SA E</w:t>
            </w:r>
            <w:r w:rsidR="006124DD">
              <w:rPr>
                <w:rStyle w:val="normaltextrun"/>
                <w:rFonts w:ascii="Work Sans" w:hAnsi="Work Sans"/>
                <w:b/>
                <w:shd w:val="clear" w:color="auto" w:fill="FFFFFF"/>
                <w:lang w:val="es-CO"/>
              </w:rPr>
              <w:t>.S.P.</w:t>
            </w:r>
            <w:r w:rsidR="00480786">
              <w:rPr>
                <w:rStyle w:val="normaltextrun"/>
                <w:rFonts w:ascii="Work Sans" w:hAnsi="Work Sans"/>
                <w:b/>
                <w:shd w:val="clear" w:color="auto" w:fill="FFFFFF"/>
                <w:lang w:val="es-CO"/>
              </w:rPr>
              <w:t xml:space="preserve"> </w:t>
            </w:r>
            <w:r w:rsidR="00F9147A">
              <w:rPr>
                <w:rStyle w:val="normaltextrun"/>
                <w:rFonts w:ascii="Work Sans" w:hAnsi="Work Sans"/>
                <w:b/>
                <w:shd w:val="clear" w:color="auto" w:fill="FFFFFF"/>
                <w:lang w:val="es-CO"/>
              </w:rPr>
              <w:t>–</w:t>
            </w:r>
            <w:r w:rsidRPr="00B42D7A">
              <w:rPr>
                <w:rStyle w:val="normaltextrun"/>
                <w:rFonts w:ascii="Work Sans" w:hAnsi="Work Sans"/>
                <w:b/>
                <w:bCs/>
                <w:shd w:val="clear" w:color="auto" w:fill="FFFFFF"/>
                <w:lang w:val="es-CO"/>
              </w:rPr>
              <w:t xml:space="preserve"> </w:t>
            </w:r>
            <w:r w:rsidR="00F9147A">
              <w:rPr>
                <w:rStyle w:val="normaltextrun"/>
                <w:rFonts w:ascii="Work Sans" w:hAnsi="Work Sans"/>
                <w:b/>
                <w:bCs/>
                <w:shd w:val="clear" w:color="auto" w:fill="FFFFFF"/>
                <w:lang w:val="es-CO"/>
              </w:rPr>
              <w:t>GSA-</w:t>
            </w:r>
            <w:r w:rsidRPr="00B42D7A">
              <w:rPr>
                <w:rStyle w:val="normaltextrun"/>
                <w:rFonts w:ascii="Work Sans" w:hAnsi="Work Sans"/>
                <w:b/>
                <w:bCs/>
                <w:shd w:val="clear" w:color="auto" w:fill="FFFFFF"/>
                <w:lang w:val="es-CO"/>
              </w:rPr>
              <w:t>1</w:t>
            </w:r>
            <w:r w:rsidR="00CC41AB">
              <w:rPr>
                <w:rStyle w:val="normaltextrun"/>
                <w:rFonts w:ascii="Work Sans" w:hAnsi="Work Sans"/>
                <w:b/>
                <w:bCs/>
                <w:shd w:val="clear" w:color="auto" w:fill="FFFFFF"/>
                <w:lang w:val="es-CO"/>
              </w:rPr>
              <w:t>0</w:t>
            </w:r>
            <w:r w:rsidR="00F0671D">
              <w:rPr>
                <w:rStyle w:val="normaltextrun"/>
                <w:rFonts w:ascii="Work Sans" w:hAnsi="Work Sans"/>
                <w:b/>
                <w:bCs/>
                <w:shd w:val="clear" w:color="auto" w:fill="FFFFFF"/>
                <w:lang w:val="es-CO"/>
              </w:rPr>
              <w:t>8</w:t>
            </w:r>
            <w:r w:rsidRPr="00B42D7A">
              <w:rPr>
                <w:rStyle w:val="normaltextrun"/>
                <w:rFonts w:ascii="Work Sans" w:hAnsi="Work Sans"/>
                <w:b/>
                <w:bCs/>
                <w:shd w:val="clear" w:color="auto" w:fill="FFFFFF"/>
                <w:lang w:val="es-CO"/>
              </w:rPr>
              <w:t>-20</w:t>
            </w:r>
            <w:r w:rsidR="009B4185">
              <w:rPr>
                <w:rStyle w:val="normaltextrun"/>
                <w:rFonts w:ascii="Work Sans" w:hAnsi="Work Sans"/>
                <w:b/>
                <w:bCs/>
                <w:shd w:val="clear" w:color="auto" w:fill="FFFFFF"/>
                <w:lang w:val="es-CO"/>
              </w:rPr>
              <w:t>08</w:t>
            </w:r>
            <w:r w:rsidRPr="00B42D7A">
              <w:rPr>
                <w:rStyle w:val="normaltextrun"/>
                <w:rFonts w:ascii="Work Sans" w:hAnsi="Work Sans"/>
                <w:shd w:val="clear" w:color="auto" w:fill="FFFFFF"/>
                <w:lang w:val="es-CO"/>
              </w:rPr>
              <w:t>, cuyo objeto consistió en:</w:t>
            </w:r>
            <w:r w:rsidR="00F9147A">
              <w:rPr>
                <w:rStyle w:val="normaltextrun"/>
                <w:rFonts w:ascii="Work Sans" w:hAnsi="Work Sans"/>
                <w:shd w:val="clear" w:color="auto" w:fill="FFFFFF"/>
                <w:lang w:val="es-CO"/>
              </w:rPr>
              <w:t xml:space="preserve"> </w:t>
            </w:r>
            <w:r w:rsidRPr="00B42D7A">
              <w:t>“</w:t>
            </w:r>
            <w:r w:rsidR="00F0671D">
              <w:rPr>
                <w:rFonts w:ascii="Work Sans" w:hAnsi="Work Sans"/>
                <w:i/>
                <w:iCs/>
              </w:rPr>
              <w:t xml:space="preserve">Ejecución de </w:t>
            </w:r>
            <w:r w:rsidR="004112DC">
              <w:rPr>
                <w:rFonts w:ascii="Work Sans" w:hAnsi="Work Sans"/>
                <w:i/>
                <w:iCs/>
              </w:rPr>
              <w:t>l</w:t>
            </w:r>
            <w:r w:rsidR="00F0671D">
              <w:rPr>
                <w:rFonts w:ascii="Work Sans" w:hAnsi="Work Sans"/>
                <w:i/>
                <w:iCs/>
              </w:rPr>
              <w:t>os recursos del Programa de Normalización</w:t>
            </w:r>
            <w:r w:rsidR="009D7CA3">
              <w:rPr>
                <w:rFonts w:ascii="Work Sans" w:hAnsi="Work Sans"/>
                <w:i/>
                <w:iCs/>
              </w:rPr>
              <w:t xml:space="preserve"> </w:t>
            </w:r>
            <w:r w:rsidR="00903D74">
              <w:rPr>
                <w:rFonts w:ascii="Work Sans" w:hAnsi="Work Sans"/>
                <w:i/>
                <w:iCs/>
              </w:rPr>
              <w:t>Redes Eléctricas – PRONE, para los planes, programas o proyectos aprobados dentro del marco de la convocatoria PRONE 001-08 a ELECTRIFICADORA DEL HUILA SA ESP</w:t>
            </w:r>
            <w:r w:rsidR="006A6A20">
              <w:rPr>
                <w:rFonts w:ascii="Work Sans" w:hAnsi="Work Sans"/>
                <w:i/>
                <w:iCs/>
              </w:rPr>
              <w:t>”</w:t>
            </w:r>
          </w:p>
          <w:p w14:paraId="1CE4A7CF" w14:textId="77777777" w:rsidR="00265B68" w:rsidRDefault="00265B68"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1517D910" w14:textId="754CA520" w:rsidR="008E3210" w:rsidRDefault="008E3210"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r>
              <w:rPr>
                <w:rFonts w:ascii="Work Sans" w:hAnsi="Work Sans" w:cs="Arial"/>
              </w:rPr>
              <w:t xml:space="preserve">Que de conformidad con el </w:t>
            </w:r>
            <w:r w:rsidR="0014291A">
              <w:rPr>
                <w:rFonts w:ascii="Work Sans" w:hAnsi="Work Sans" w:cs="Arial"/>
              </w:rPr>
              <w:t>Acta de</w:t>
            </w:r>
            <w:r>
              <w:rPr>
                <w:rFonts w:ascii="Work Sans" w:hAnsi="Work Sans" w:cs="Arial"/>
              </w:rPr>
              <w:t xml:space="preserve"> liquidación del Convenio de cofinanciación PRONE No. 0</w:t>
            </w:r>
            <w:r w:rsidR="00F9147A">
              <w:rPr>
                <w:rFonts w:ascii="Work Sans" w:hAnsi="Work Sans" w:cs="Arial"/>
              </w:rPr>
              <w:t>0</w:t>
            </w:r>
            <w:r w:rsidR="00F0671D">
              <w:rPr>
                <w:rFonts w:ascii="Work Sans" w:hAnsi="Work Sans" w:cs="Arial"/>
              </w:rPr>
              <w:t>6</w:t>
            </w:r>
            <w:r>
              <w:rPr>
                <w:rFonts w:ascii="Work Sans" w:hAnsi="Work Sans" w:cs="Arial"/>
              </w:rPr>
              <w:t xml:space="preserve"> </w:t>
            </w:r>
            <w:r w:rsidR="000E0590">
              <w:rPr>
                <w:rFonts w:ascii="Work Sans" w:hAnsi="Work Sans" w:cs="Arial"/>
              </w:rPr>
              <w:t>(GSA-</w:t>
            </w:r>
            <w:r w:rsidR="00265B68">
              <w:rPr>
                <w:rFonts w:ascii="Work Sans" w:hAnsi="Work Sans" w:cs="Arial"/>
              </w:rPr>
              <w:t>1</w:t>
            </w:r>
            <w:r w:rsidR="00CC41AB">
              <w:rPr>
                <w:rFonts w:ascii="Work Sans" w:hAnsi="Work Sans" w:cs="Arial"/>
              </w:rPr>
              <w:t>0</w:t>
            </w:r>
            <w:r w:rsidR="00F0671D">
              <w:rPr>
                <w:rFonts w:ascii="Work Sans" w:hAnsi="Work Sans" w:cs="Arial"/>
              </w:rPr>
              <w:t>8</w:t>
            </w:r>
            <w:r w:rsidR="000E0590">
              <w:rPr>
                <w:rFonts w:ascii="Work Sans" w:hAnsi="Work Sans" w:cs="Arial"/>
              </w:rPr>
              <w:t>-2008)</w:t>
            </w:r>
            <w:r>
              <w:rPr>
                <w:rFonts w:ascii="Work Sans" w:hAnsi="Work Sans" w:cs="Arial"/>
              </w:rPr>
              <w:t xml:space="preserve">– </w:t>
            </w:r>
            <w:r w:rsidR="00F0671D">
              <w:rPr>
                <w:rStyle w:val="normaltextrun"/>
                <w:rFonts w:ascii="Work Sans" w:hAnsi="Work Sans"/>
                <w:b/>
                <w:shd w:val="clear" w:color="auto" w:fill="FFFFFF"/>
                <w:lang w:val="es-CO"/>
              </w:rPr>
              <w:t>ELECTRIFICADORA DEL</w:t>
            </w:r>
            <w:r w:rsidR="00450401">
              <w:rPr>
                <w:rStyle w:val="normaltextrun"/>
                <w:rFonts w:ascii="Work Sans" w:hAnsi="Work Sans"/>
                <w:b/>
                <w:shd w:val="clear" w:color="auto" w:fill="FFFFFF"/>
                <w:lang w:val="es-CO"/>
              </w:rPr>
              <w:t xml:space="preserve"> </w:t>
            </w:r>
            <w:r w:rsidR="00F0671D">
              <w:rPr>
                <w:rStyle w:val="normaltextrun"/>
                <w:rFonts w:ascii="Work Sans" w:hAnsi="Work Sans"/>
                <w:b/>
                <w:shd w:val="clear" w:color="auto" w:fill="FFFFFF"/>
                <w:lang w:val="es-CO"/>
              </w:rPr>
              <w:t xml:space="preserve">HUILA S.A. E.S.P. - E S.A. ELECTROHUILA SA E.S.P. </w:t>
            </w:r>
            <w:r w:rsidR="00265B68">
              <w:rPr>
                <w:rFonts w:ascii="Work Sans" w:hAnsi="Work Sans" w:cs="Arial"/>
              </w:rPr>
              <w:t>suscri</w:t>
            </w:r>
            <w:r w:rsidR="00F9147A">
              <w:rPr>
                <w:rFonts w:ascii="Work Sans" w:hAnsi="Work Sans" w:cs="Arial"/>
              </w:rPr>
              <w:t xml:space="preserve">ta el </w:t>
            </w:r>
            <w:r w:rsidR="00F0671D">
              <w:rPr>
                <w:rFonts w:ascii="Work Sans" w:hAnsi="Work Sans" w:cs="Arial"/>
              </w:rPr>
              <w:t>28 de diciembre de</w:t>
            </w:r>
            <w:r w:rsidR="00F9147A">
              <w:rPr>
                <w:rFonts w:ascii="Work Sans" w:hAnsi="Work Sans" w:cs="Arial"/>
              </w:rPr>
              <w:t xml:space="preserve"> 2012</w:t>
            </w:r>
            <w:r>
              <w:rPr>
                <w:rFonts w:ascii="Work Sans" w:hAnsi="Work Sans" w:cs="Arial"/>
              </w:rPr>
              <w:t>, para la ejecución de los recursos del programa de normalización de redes eléctricas – PRONE, en el numeral</w:t>
            </w:r>
            <w:r w:rsidR="00403CCC">
              <w:rPr>
                <w:rFonts w:ascii="Work Sans" w:hAnsi="Work Sans" w:cs="Arial"/>
              </w:rPr>
              <w:t xml:space="preserve"> 1</w:t>
            </w:r>
            <w:r w:rsidR="00F0671D">
              <w:rPr>
                <w:rFonts w:ascii="Work Sans" w:hAnsi="Work Sans" w:cs="Arial"/>
              </w:rPr>
              <w:t>1</w:t>
            </w:r>
            <w:r>
              <w:rPr>
                <w:rFonts w:ascii="Work Sans" w:hAnsi="Work Sans" w:cs="Arial"/>
              </w:rPr>
              <w:t xml:space="preserve">  </w:t>
            </w:r>
            <w:r w:rsidR="002D641E">
              <w:rPr>
                <w:rFonts w:ascii="Work Sans" w:hAnsi="Work Sans" w:cs="Arial"/>
              </w:rPr>
              <w:t>se ac</w:t>
            </w:r>
            <w:r w:rsidR="00A72EBF">
              <w:rPr>
                <w:rFonts w:ascii="Work Sans" w:hAnsi="Work Sans" w:cs="Arial"/>
              </w:rPr>
              <w:t>o</w:t>
            </w:r>
            <w:r w:rsidR="002D641E">
              <w:rPr>
                <w:rFonts w:ascii="Work Sans" w:hAnsi="Work Sans" w:cs="Arial"/>
              </w:rPr>
              <w:t>rd</w:t>
            </w:r>
            <w:r w:rsidR="00F0671D">
              <w:rPr>
                <w:rFonts w:ascii="Work Sans" w:hAnsi="Work Sans" w:cs="Arial"/>
              </w:rPr>
              <w:t>ó</w:t>
            </w:r>
            <w:r w:rsidR="002D641E">
              <w:rPr>
                <w:rFonts w:ascii="Work Sans" w:hAnsi="Work Sans" w:cs="Arial"/>
              </w:rPr>
              <w:t xml:space="preserve"> que</w:t>
            </w:r>
            <w:r w:rsidR="00A72EBF">
              <w:rPr>
                <w:rFonts w:ascii="Work Sans" w:hAnsi="Work Sans" w:cs="Arial"/>
              </w:rPr>
              <w:t>:</w:t>
            </w:r>
            <w:r w:rsidR="002D641E">
              <w:rPr>
                <w:rFonts w:ascii="Work Sans" w:hAnsi="Work Sans" w:cs="Arial"/>
              </w:rPr>
              <w:t xml:space="preserve"> </w:t>
            </w:r>
            <w:r w:rsidR="00163E12">
              <w:rPr>
                <w:rFonts w:ascii="Work Sans" w:hAnsi="Work Sans" w:cs="Arial"/>
              </w:rPr>
              <w:t xml:space="preserve"> </w:t>
            </w:r>
            <w:r w:rsidR="00163E12" w:rsidRPr="00A72EBF">
              <w:rPr>
                <w:rFonts w:ascii="Work Sans" w:hAnsi="Work Sans" w:cs="Arial"/>
                <w:i/>
                <w:iCs/>
              </w:rPr>
              <w:t>“</w:t>
            </w:r>
            <w:r w:rsidR="00A72EBF" w:rsidRPr="00A72EBF">
              <w:rPr>
                <w:rFonts w:ascii="Work Sans" w:hAnsi="Work Sans" w:cs="Arial"/>
                <w:i/>
                <w:iCs/>
              </w:rPr>
              <w:t>…</w:t>
            </w:r>
            <w:r w:rsidR="004112DC">
              <w:rPr>
                <w:rFonts w:ascii="Work Sans" w:hAnsi="Work Sans" w:cs="Arial"/>
                <w:i/>
                <w:iCs/>
              </w:rPr>
              <w:t xml:space="preserve"> ELECTROHUILA S.A. E.S.P., está ultima </w:t>
            </w:r>
            <w:r w:rsidR="002D641E" w:rsidRPr="00A72EBF">
              <w:rPr>
                <w:rFonts w:ascii="Work Sans" w:hAnsi="Work Sans" w:cs="Arial"/>
                <w:i/>
                <w:iCs/>
              </w:rPr>
              <w:t xml:space="preserve">queda </w:t>
            </w:r>
            <w:r w:rsidR="00F0671D" w:rsidRPr="00A72EBF">
              <w:rPr>
                <w:rFonts w:ascii="Work Sans" w:hAnsi="Work Sans" w:cs="Arial"/>
                <w:i/>
                <w:iCs/>
              </w:rPr>
              <w:t xml:space="preserve">con </w:t>
            </w:r>
            <w:r w:rsidR="00163E12" w:rsidRPr="00A72EBF">
              <w:rPr>
                <w:rFonts w:ascii="Work Sans" w:hAnsi="Work Sans" w:cs="Arial"/>
                <w:i/>
                <w:iCs/>
              </w:rPr>
              <w:t>la responsabilidad de la administración, operación y mantenimiento de la infraestructura construida, mientras que la propiedad corresponde a las entidades cofinanciadoras, de acuerdo con la siguiente proporción</w:t>
            </w:r>
            <w:r w:rsidR="00A72EBF" w:rsidRPr="00A72EBF">
              <w:rPr>
                <w:rFonts w:ascii="Work Sans" w:hAnsi="Work Sans" w:cs="Arial"/>
                <w:i/>
                <w:iCs/>
              </w:rPr>
              <w:t>”</w:t>
            </w:r>
            <w:r w:rsidR="00163E12">
              <w:rPr>
                <w:rFonts w:ascii="Work Sans" w:hAnsi="Work Sans" w:cs="Arial"/>
              </w:rPr>
              <w:t>:</w:t>
            </w:r>
            <w:r w:rsidR="004112DC">
              <w:rPr>
                <w:rFonts w:ascii="Work Sans" w:hAnsi="Work Sans" w:cs="Arial"/>
              </w:rPr>
              <w:t xml:space="preserve"> los proyectos ejecutados fueron los siguientes:</w:t>
            </w:r>
          </w:p>
          <w:p w14:paraId="0B95CE23" w14:textId="0D11D77B" w:rsidR="00F0671D" w:rsidRDefault="00F0671D"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7C7B5F78" w14:textId="240A677F" w:rsidR="00163E12"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tbl>
            <w:tblPr>
              <w:tblStyle w:val="Tablaconcuadrcula"/>
              <w:tblW w:w="8316" w:type="dxa"/>
              <w:tblLayout w:type="fixed"/>
              <w:tblLook w:val="04A0" w:firstRow="1" w:lastRow="0" w:firstColumn="1" w:lastColumn="0" w:noHBand="0" w:noVBand="1"/>
            </w:tblPr>
            <w:tblGrid>
              <w:gridCol w:w="1830"/>
              <w:gridCol w:w="1114"/>
              <w:gridCol w:w="1472"/>
              <w:gridCol w:w="1472"/>
              <w:gridCol w:w="2428"/>
            </w:tblGrid>
            <w:tr w:rsidR="00163E12" w:rsidRPr="002D641E" w14:paraId="54EDECB0" w14:textId="77777777" w:rsidTr="00DE62C4">
              <w:trPr>
                <w:trHeight w:val="856"/>
              </w:trPr>
              <w:tc>
                <w:tcPr>
                  <w:tcW w:w="1830" w:type="dxa"/>
                </w:tcPr>
                <w:p w14:paraId="345E63C6" w14:textId="3A8A14A1" w:rsidR="00163E12" w:rsidRPr="006A6A20"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PROYECTO</w:t>
                  </w:r>
                </w:p>
              </w:tc>
              <w:tc>
                <w:tcPr>
                  <w:tcW w:w="1114" w:type="dxa"/>
                </w:tcPr>
                <w:p w14:paraId="2426792D" w14:textId="717909E8" w:rsidR="00163E12" w:rsidRPr="006A6A20"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USUARIOS FINALES</w:t>
                  </w:r>
                </w:p>
              </w:tc>
              <w:tc>
                <w:tcPr>
                  <w:tcW w:w="1472" w:type="dxa"/>
                </w:tcPr>
                <w:p w14:paraId="73036971" w14:textId="1AEF0A14" w:rsidR="00163E12" w:rsidRPr="006A6A20"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VALOR TOTAL</w:t>
                  </w:r>
                </w:p>
              </w:tc>
              <w:tc>
                <w:tcPr>
                  <w:tcW w:w="1472" w:type="dxa"/>
                </w:tcPr>
                <w:p w14:paraId="56E6E95C" w14:textId="77777777" w:rsidR="00163E12" w:rsidRPr="006A6A20"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MME</w:t>
                  </w:r>
                </w:p>
                <w:p w14:paraId="64F119CC" w14:textId="5BB8BC1C" w:rsidR="00A72EBF" w:rsidRPr="006A6A20" w:rsidRDefault="00A72EB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(68.41%)</w:t>
                  </w:r>
                </w:p>
              </w:tc>
              <w:tc>
                <w:tcPr>
                  <w:tcW w:w="2428" w:type="dxa"/>
                </w:tcPr>
                <w:p w14:paraId="107789CB" w14:textId="0B01EA84" w:rsidR="00163E12" w:rsidRPr="006A6A20" w:rsidRDefault="00163E12"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6A6A20">
                    <w:rPr>
                      <w:rFonts w:ascii="Work Sans" w:hAnsi="Work Sans" w:cs="Arial"/>
                      <w:b/>
                      <w:bCs/>
                      <w:sz w:val="16"/>
                      <w:szCs w:val="16"/>
                    </w:rPr>
                    <w:t>ENTIAD COFINANCIADORA-</w:t>
                  </w:r>
                  <w:r w:rsidR="006124DD" w:rsidRPr="006A6A20">
                    <w:rPr>
                      <w:rFonts w:ascii="Work Sans" w:hAnsi="Work Sans" w:cs="Arial"/>
                      <w:b/>
                      <w:bCs/>
                      <w:sz w:val="16"/>
                      <w:szCs w:val="16"/>
                    </w:rPr>
                    <w:t>EMPRESA DISTRIBUIDORA DE</w:t>
                  </w:r>
                  <w:r w:rsidR="00687FB5" w:rsidRPr="006A6A20">
                    <w:rPr>
                      <w:rFonts w:ascii="Work Sans" w:hAnsi="Work Sans" w:cs="Arial"/>
                      <w:b/>
                      <w:bCs/>
                      <w:sz w:val="16"/>
                      <w:szCs w:val="16"/>
                    </w:rPr>
                    <w:t xml:space="preserve"> LA ELECTRIFICADORA DEL HUILA S.A. E.S.P. - ELECTROHUILA SA E.S.</w:t>
                  </w:r>
                  <w:r w:rsidR="00687FB5" w:rsidRPr="006A6A20">
                    <w:rPr>
                      <w:rFonts w:cs="Arial"/>
                      <w:b/>
                      <w:bCs/>
                      <w:sz w:val="16"/>
                      <w:szCs w:val="16"/>
                    </w:rPr>
                    <w:t>P.</w:t>
                  </w:r>
                </w:p>
              </w:tc>
            </w:tr>
            <w:tr w:rsidR="00163E12" w:rsidRPr="002D641E" w14:paraId="12427345" w14:textId="77777777" w:rsidTr="00DE62C4">
              <w:trPr>
                <w:trHeight w:val="1174"/>
              </w:trPr>
              <w:tc>
                <w:tcPr>
                  <w:tcW w:w="1830" w:type="dxa"/>
                </w:tcPr>
                <w:p w14:paraId="469E01C4" w14:textId="4493F40A" w:rsidR="00163E12" w:rsidRPr="006A6A20" w:rsidRDefault="00A72EBF"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Work Sans" w:hAnsi="Work Sans" w:cs="Arial"/>
                      <w:sz w:val="16"/>
                      <w:szCs w:val="16"/>
                      <w:lang w:val="pt-PT"/>
                    </w:rPr>
                  </w:pPr>
                  <w:r w:rsidRPr="006A6A20">
                    <w:rPr>
                      <w:rFonts w:ascii="Work Sans" w:hAnsi="Work Sans" w:cs="Arial"/>
                      <w:sz w:val="16"/>
                      <w:szCs w:val="16"/>
                      <w:lang w:val="pt-PT"/>
                    </w:rPr>
                    <w:lastRenderedPageBreak/>
                    <w:t>BARRIO CARBONEL, ALBERTO GALINDO SANTA ROSA ECHANDIA-NEIVA</w:t>
                  </w:r>
                </w:p>
              </w:tc>
              <w:tc>
                <w:tcPr>
                  <w:tcW w:w="1114" w:type="dxa"/>
                </w:tcPr>
                <w:p w14:paraId="5CECA363" w14:textId="77777777" w:rsidR="007B70A1" w:rsidRPr="006A6A20"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lang w:val="pt-PT"/>
                    </w:rPr>
                  </w:pPr>
                </w:p>
                <w:p w14:paraId="36B69046" w14:textId="209706CD" w:rsidR="00163E12" w:rsidRPr="002D641E" w:rsidRDefault="00A72EBF"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r>
                    <w:rPr>
                      <w:rFonts w:ascii="Work Sans" w:hAnsi="Work Sans" w:cs="Arial"/>
                      <w:sz w:val="16"/>
                      <w:szCs w:val="16"/>
                    </w:rPr>
                    <w:t>319</w:t>
                  </w:r>
                </w:p>
              </w:tc>
              <w:tc>
                <w:tcPr>
                  <w:tcW w:w="1472" w:type="dxa"/>
                </w:tcPr>
                <w:p w14:paraId="5B36F1E4" w14:textId="77777777" w:rsidR="007B70A1"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p>
                <w:p w14:paraId="14C99FA1" w14:textId="7D4500A7" w:rsidR="00163E12" w:rsidRPr="002D641E" w:rsidRDefault="00A72EBF"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r>
                    <w:rPr>
                      <w:rFonts w:ascii="Work Sans" w:hAnsi="Work Sans" w:cs="Arial"/>
                      <w:sz w:val="16"/>
                      <w:szCs w:val="16"/>
                    </w:rPr>
                    <w:t>$359.372.696</w:t>
                  </w:r>
                </w:p>
              </w:tc>
              <w:tc>
                <w:tcPr>
                  <w:tcW w:w="1472" w:type="dxa"/>
                </w:tcPr>
                <w:p w14:paraId="727BA372" w14:textId="77777777" w:rsidR="007B70A1"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p>
                <w:p w14:paraId="15FDA0EF" w14:textId="65EA8EF8" w:rsidR="00425DB2" w:rsidRPr="002D641E"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r>
                    <w:rPr>
                      <w:rFonts w:ascii="Work Sans" w:hAnsi="Work Sans" w:cs="Arial"/>
                      <w:sz w:val="16"/>
                      <w:szCs w:val="16"/>
                    </w:rPr>
                    <w:t>$245.858,924</w:t>
                  </w:r>
                </w:p>
              </w:tc>
              <w:tc>
                <w:tcPr>
                  <w:tcW w:w="2428" w:type="dxa"/>
                </w:tcPr>
                <w:p w14:paraId="32C564B7" w14:textId="77777777" w:rsidR="007B70A1"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p>
                <w:p w14:paraId="3E13A234" w14:textId="0C3A4713" w:rsidR="008B4D3B" w:rsidRPr="002D641E" w:rsidRDefault="007B70A1" w:rsidP="007B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Work Sans" w:hAnsi="Work Sans" w:cs="Arial"/>
                      <w:sz w:val="16"/>
                      <w:szCs w:val="16"/>
                    </w:rPr>
                  </w:pPr>
                  <w:r>
                    <w:rPr>
                      <w:rFonts w:ascii="Work Sans" w:hAnsi="Work Sans" w:cs="Arial"/>
                      <w:sz w:val="16"/>
                      <w:szCs w:val="16"/>
                    </w:rPr>
                    <w:t>$113.513.772</w:t>
                  </w:r>
                </w:p>
              </w:tc>
            </w:tr>
            <w:tr w:rsidR="00163E12" w:rsidRPr="002D641E" w14:paraId="470980E0" w14:textId="77777777" w:rsidTr="00DE62C4">
              <w:trPr>
                <w:trHeight w:val="604"/>
              </w:trPr>
              <w:tc>
                <w:tcPr>
                  <w:tcW w:w="1830" w:type="dxa"/>
                </w:tcPr>
                <w:p w14:paraId="1A4CD165" w14:textId="09653300" w:rsidR="00163E12" w:rsidRPr="002D641E" w:rsidRDefault="007B70A1"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SIMÓN BOLIVAR, LA FLORIDA, CARACOL -NEIVA</w:t>
                  </w:r>
                </w:p>
              </w:tc>
              <w:tc>
                <w:tcPr>
                  <w:tcW w:w="1114" w:type="dxa"/>
                </w:tcPr>
                <w:p w14:paraId="1009D36E" w14:textId="064E56FA" w:rsidR="00163E12" w:rsidRPr="002D641E" w:rsidRDefault="007B70A1"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352</w:t>
                  </w:r>
                </w:p>
              </w:tc>
              <w:tc>
                <w:tcPr>
                  <w:tcW w:w="1472" w:type="dxa"/>
                </w:tcPr>
                <w:p w14:paraId="6400DE3A" w14:textId="3F35B44A" w:rsidR="00163E12" w:rsidRPr="002D641E" w:rsidRDefault="007B70A1"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$326.955.476</w:t>
                  </w:r>
                </w:p>
              </w:tc>
              <w:tc>
                <w:tcPr>
                  <w:tcW w:w="1472" w:type="dxa"/>
                </w:tcPr>
                <w:p w14:paraId="105A4AEA" w14:textId="543F21D3" w:rsidR="00425DB2" w:rsidRPr="002D641E" w:rsidRDefault="007B70A1"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$223.681.215</w:t>
                  </w:r>
                </w:p>
              </w:tc>
              <w:tc>
                <w:tcPr>
                  <w:tcW w:w="2428" w:type="dxa"/>
                </w:tcPr>
                <w:p w14:paraId="72F89F70" w14:textId="04503C08" w:rsidR="008B4D3B" w:rsidRPr="002D641E" w:rsidRDefault="007B70A1" w:rsidP="00163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$103.274.261</w:t>
                  </w:r>
                </w:p>
              </w:tc>
            </w:tr>
            <w:tr w:rsidR="00163E12" w:rsidRPr="002D641E" w14:paraId="4157819E" w14:textId="77777777" w:rsidTr="00DE62C4">
              <w:trPr>
                <w:trHeight w:val="176"/>
              </w:trPr>
              <w:tc>
                <w:tcPr>
                  <w:tcW w:w="1830" w:type="dxa"/>
                </w:tcPr>
                <w:p w14:paraId="7BE69748" w14:textId="3C60EEE9" w:rsidR="00163E12" w:rsidRPr="002D641E" w:rsidRDefault="007B70A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JOSE EUSTACIO RIVERA, SEVILLA-NEIVA</w:t>
                  </w:r>
                </w:p>
              </w:tc>
              <w:tc>
                <w:tcPr>
                  <w:tcW w:w="1114" w:type="dxa"/>
                </w:tcPr>
                <w:p w14:paraId="5846946C" w14:textId="42350331" w:rsidR="00163E12" w:rsidRPr="002D641E" w:rsidRDefault="007B70A1"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145</w:t>
                  </w:r>
                </w:p>
              </w:tc>
              <w:tc>
                <w:tcPr>
                  <w:tcW w:w="1472" w:type="dxa"/>
                </w:tcPr>
                <w:p w14:paraId="26B8E966" w14:textId="2C98F173" w:rsidR="00163E12" w:rsidRPr="002D641E" w:rsidRDefault="007B70A1"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$89.427.976</w:t>
                  </w:r>
                </w:p>
              </w:tc>
              <w:tc>
                <w:tcPr>
                  <w:tcW w:w="1472" w:type="dxa"/>
                </w:tcPr>
                <w:p w14:paraId="1EDEB2B1" w14:textId="64411E39" w:rsidR="00425DB2" w:rsidRPr="002D641E" w:rsidRDefault="007B70A1"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$61.180.680</w:t>
                  </w:r>
                </w:p>
              </w:tc>
              <w:tc>
                <w:tcPr>
                  <w:tcW w:w="2428" w:type="dxa"/>
                </w:tcPr>
                <w:p w14:paraId="6079F276" w14:textId="2C46E121" w:rsidR="008B4D3B" w:rsidRPr="002D641E" w:rsidRDefault="007B70A1"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$28.247.296</w:t>
                  </w:r>
                </w:p>
              </w:tc>
            </w:tr>
            <w:tr w:rsidR="00425DB2" w:rsidRPr="002D641E" w14:paraId="397C253E" w14:textId="77777777" w:rsidTr="00DE62C4">
              <w:trPr>
                <w:trHeight w:val="176"/>
              </w:trPr>
              <w:tc>
                <w:tcPr>
                  <w:tcW w:w="1830" w:type="dxa"/>
                </w:tcPr>
                <w:p w14:paraId="08B4A9C1" w14:textId="2CC0557E" w:rsidR="00425DB2" w:rsidRPr="002D641E" w:rsidRDefault="00656FD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SANTA ROSA ECHANDIA - NEIVA</w:t>
                  </w:r>
                </w:p>
              </w:tc>
              <w:tc>
                <w:tcPr>
                  <w:tcW w:w="1114" w:type="dxa"/>
                </w:tcPr>
                <w:p w14:paraId="15E10F3B" w14:textId="78E16500" w:rsidR="00425DB2" w:rsidRPr="002D641E" w:rsidRDefault="00656FD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741</w:t>
                  </w:r>
                </w:p>
              </w:tc>
              <w:tc>
                <w:tcPr>
                  <w:tcW w:w="1472" w:type="dxa"/>
                </w:tcPr>
                <w:p w14:paraId="76121429" w14:textId="074968FA" w:rsidR="00425DB2" w:rsidRPr="002D641E" w:rsidRDefault="00656FDB"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$613.917.633</w:t>
                  </w:r>
                </w:p>
              </w:tc>
              <w:tc>
                <w:tcPr>
                  <w:tcW w:w="1472" w:type="dxa"/>
                </w:tcPr>
                <w:p w14:paraId="2E9C5EE8" w14:textId="013E5B91" w:rsidR="00425DB2" w:rsidRPr="002D641E" w:rsidRDefault="00656FD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$420.001.659</w:t>
                  </w:r>
                </w:p>
              </w:tc>
              <w:tc>
                <w:tcPr>
                  <w:tcW w:w="2428" w:type="dxa"/>
                </w:tcPr>
                <w:p w14:paraId="3FF1C76B" w14:textId="0782171A" w:rsidR="008B4D3B" w:rsidRPr="002D641E" w:rsidRDefault="00656FD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$193.915.974</w:t>
                  </w:r>
                </w:p>
              </w:tc>
            </w:tr>
            <w:tr w:rsidR="00425DB2" w:rsidRPr="002D641E" w14:paraId="1621807F" w14:textId="77777777" w:rsidTr="00DE62C4">
              <w:trPr>
                <w:trHeight w:val="176"/>
              </w:trPr>
              <w:tc>
                <w:tcPr>
                  <w:tcW w:w="1830" w:type="dxa"/>
                </w:tcPr>
                <w:p w14:paraId="23AB5E00" w14:textId="18651992" w:rsidR="00425DB2" w:rsidRPr="002D641E" w:rsidRDefault="00656FD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CALLE LAS PALMAS-NEIVA</w:t>
                  </w:r>
                </w:p>
              </w:tc>
              <w:tc>
                <w:tcPr>
                  <w:tcW w:w="1114" w:type="dxa"/>
                </w:tcPr>
                <w:p w14:paraId="0041ED69" w14:textId="498DB8F5" w:rsidR="00425DB2" w:rsidRPr="002D641E" w:rsidRDefault="00656FD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434</w:t>
                  </w:r>
                </w:p>
              </w:tc>
              <w:tc>
                <w:tcPr>
                  <w:tcW w:w="1472" w:type="dxa"/>
                </w:tcPr>
                <w:p w14:paraId="7C3D8C97" w14:textId="0E28BBAD" w:rsidR="00425DB2" w:rsidRPr="002D641E" w:rsidRDefault="00656FDB"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$410.556.069</w:t>
                  </w:r>
                </w:p>
              </w:tc>
              <w:tc>
                <w:tcPr>
                  <w:tcW w:w="1472" w:type="dxa"/>
                </w:tcPr>
                <w:p w14:paraId="60476694" w14:textId="20DC7D22" w:rsidR="008B4D3B" w:rsidRPr="002D641E" w:rsidRDefault="00656FD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$280.875.187</w:t>
                  </w:r>
                </w:p>
              </w:tc>
              <w:tc>
                <w:tcPr>
                  <w:tcW w:w="2428" w:type="dxa"/>
                </w:tcPr>
                <w:p w14:paraId="2E372F62" w14:textId="237F92DA" w:rsidR="008B4D3B" w:rsidRPr="002D641E" w:rsidRDefault="00656FD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$129.680.882</w:t>
                  </w:r>
                </w:p>
              </w:tc>
            </w:tr>
            <w:tr w:rsidR="00425DB2" w:rsidRPr="002D641E" w14:paraId="3749D089" w14:textId="77777777" w:rsidTr="00DE62C4">
              <w:trPr>
                <w:trHeight w:val="176"/>
              </w:trPr>
              <w:tc>
                <w:tcPr>
                  <w:tcW w:w="1830" w:type="dxa"/>
                </w:tcPr>
                <w:p w14:paraId="0F380993" w14:textId="6E8F4E28" w:rsidR="00425DB2" w:rsidRDefault="00656FD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SAN BERNARDO – NEIVA 2</w:t>
                  </w:r>
                </w:p>
              </w:tc>
              <w:tc>
                <w:tcPr>
                  <w:tcW w:w="1114" w:type="dxa"/>
                </w:tcPr>
                <w:p w14:paraId="73D3F802" w14:textId="35F5D496" w:rsidR="00425DB2" w:rsidRDefault="00656FD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110</w:t>
                  </w:r>
                </w:p>
              </w:tc>
              <w:tc>
                <w:tcPr>
                  <w:tcW w:w="1472" w:type="dxa"/>
                </w:tcPr>
                <w:p w14:paraId="25DE59FE" w14:textId="1FA197D5" w:rsidR="00425DB2" w:rsidRPr="002D641E" w:rsidRDefault="00656FDB"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$101.615.946</w:t>
                  </w:r>
                </w:p>
              </w:tc>
              <w:tc>
                <w:tcPr>
                  <w:tcW w:w="1472" w:type="dxa"/>
                </w:tcPr>
                <w:p w14:paraId="5E2F2316" w14:textId="708CCAB9" w:rsidR="008B4D3B" w:rsidRPr="002D641E" w:rsidRDefault="00656FD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$69.518.879</w:t>
                  </w:r>
                </w:p>
              </w:tc>
              <w:tc>
                <w:tcPr>
                  <w:tcW w:w="2428" w:type="dxa"/>
                </w:tcPr>
                <w:p w14:paraId="5161FD93" w14:textId="799B02F4" w:rsidR="008B4D3B" w:rsidRPr="002D641E" w:rsidRDefault="00656FD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$32.097.067</w:t>
                  </w:r>
                </w:p>
              </w:tc>
            </w:tr>
            <w:tr w:rsidR="00425DB2" w:rsidRPr="002D641E" w14:paraId="5378CAA2" w14:textId="77777777" w:rsidTr="00DE62C4">
              <w:trPr>
                <w:trHeight w:val="176"/>
              </w:trPr>
              <w:tc>
                <w:tcPr>
                  <w:tcW w:w="1830" w:type="dxa"/>
                </w:tcPr>
                <w:p w14:paraId="21B5E57D" w14:textId="11A28872" w:rsidR="00425DB2" w:rsidRPr="002D641E" w:rsidRDefault="00656FD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MONSERRATE-NEIVA</w:t>
                  </w:r>
                </w:p>
              </w:tc>
              <w:tc>
                <w:tcPr>
                  <w:tcW w:w="1114" w:type="dxa"/>
                </w:tcPr>
                <w:p w14:paraId="5A31A102" w14:textId="2C34D543" w:rsidR="00425DB2" w:rsidRPr="002D641E" w:rsidRDefault="00656FD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260</w:t>
                  </w:r>
                </w:p>
              </w:tc>
              <w:tc>
                <w:tcPr>
                  <w:tcW w:w="1472" w:type="dxa"/>
                </w:tcPr>
                <w:p w14:paraId="3CFAB733" w14:textId="2BF90E98" w:rsidR="00425DB2" w:rsidRPr="002D641E" w:rsidRDefault="00656FDB"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$293.604.105</w:t>
                  </w:r>
                </w:p>
              </w:tc>
              <w:tc>
                <w:tcPr>
                  <w:tcW w:w="1472" w:type="dxa"/>
                </w:tcPr>
                <w:p w14:paraId="7952E176" w14:textId="542F3552" w:rsidR="008B4D3B" w:rsidRPr="002D641E" w:rsidRDefault="00656FD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$200.864.423</w:t>
                  </w:r>
                </w:p>
              </w:tc>
              <w:tc>
                <w:tcPr>
                  <w:tcW w:w="2428" w:type="dxa"/>
                </w:tcPr>
                <w:p w14:paraId="7BA06612" w14:textId="688BF3A8" w:rsidR="008B4D3B" w:rsidRPr="002D641E" w:rsidRDefault="00656FD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$92.739.682</w:t>
                  </w:r>
                </w:p>
              </w:tc>
            </w:tr>
            <w:tr w:rsidR="00425DB2" w:rsidRPr="002D641E" w14:paraId="258DB238" w14:textId="77777777" w:rsidTr="00DE62C4">
              <w:trPr>
                <w:trHeight w:val="176"/>
              </w:trPr>
              <w:tc>
                <w:tcPr>
                  <w:tcW w:w="1830" w:type="dxa"/>
                </w:tcPr>
                <w:p w14:paraId="39079219" w14:textId="02F27135" w:rsidR="00425DB2" w:rsidRPr="002D641E" w:rsidRDefault="00656FD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LOMA DE LA CRUZ-NEIVA</w:t>
                  </w:r>
                </w:p>
              </w:tc>
              <w:tc>
                <w:tcPr>
                  <w:tcW w:w="1114" w:type="dxa"/>
                </w:tcPr>
                <w:p w14:paraId="727C8925" w14:textId="42ED3994" w:rsidR="00425DB2" w:rsidRPr="002D641E" w:rsidRDefault="00BA191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118</w:t>
                  </w:r>
                </w:p>
              </w:tc>
              <w:tc>
                <w:tcPr>
                  <w:tcW w:w="1472" w:type="dxa"/>
                </w:tcPr>
                <w:p w14:paraId="2EA635E5" w14:textId="2A50955B" w:rsidR="00425DB2" w:rsidRPr="002D641E" w:rsidRDefault="00BA191B" w:rsidP="0042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$110.853.712</w:t>
                  </w:r>
                </w:p>
              </w:tc>
              <w:tc>
                <w:tcPr>
                  <w:tcW w:w="1472" w:type="dxa"/>
                </w:tcPr>
                <w:p w14:paraId="396E69EF" w14:textId="0961D5BA" w:rsidR="008B4D3B" w:rsidRPr="002D641E" w:rsidRDefault="00BA191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$75.838.745</w:t>
                  </w:r>
                </w:p>
              </w:tc>
              <w:tc>
                <w:tcPr>
                  <w:tcW w:w="2428" w:type="dxa"/>
                </w:tcPr>
                <w:p w14:paraId="5BE2C433" w14:textId="11B95CDE" w:rsidR="008B4D3B" w:rsidRPr="002D641E" w:rsidRDefault="00BA191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$35.014.967</w:t>
                  </w:r>
                </w:p>
              </w:tc>
            </w:tr>
            <w:tr w:rsidR="00425DB2" w:rsidRPr="002D641E" w14:paraId="6BCCEC25" w14:textId="77777777" w:rsidTr="00DE62C4">
              <w:trPr>
                <w:trHeight w:val="176"/>
              </w:trPr>
              <w:tc>
                <w:tcPr>
                  <w:tcW w:w="1830" w:type="dxa"/>
                </w:tcPr>
                <w:p w14:paraId="70CF26E5" w14:textId="0C7B5651" w:rsidR="00425DB2" w:rsidRPr="002D641E"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PARQUE SAN CARLOS - NEIVA</w:t>
                  </w:r>
                </w:p>
              </w:tc>
              <w:tc>
                <w:tcPr>
                  <w:tcW w:w="1114" w:type="dxa"/>
                </w:tcPr>
                <w:p w14:paraId="561417AD" w14:textId="74544F61" w:rsidR="00425DB2" w:rsidRPr="002D641E" w:rsidRDefault="003C5108"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w:t>
                  </w:r>
                  <w:r w:rsidR="00BA191B">
                    <w:rPr>
                      <w:rFonts w:ascii="Work Sans" w:hAnsi="Work Sans" w:cs="Arial"/>
                      <w:sz w:val="16"/>
                      <w:szCs w:val="16"/>
                    </w:rPr>
                    <w:t>16</w:t>
                  </w:r>
                </w:p>
              </w:tc>
              <w:tc>
                <w:tcPr>
                  <w:tcW w:w="1472" w:type="dxa"/>
                </w:tcPr>
                <w:p w14:paraId="5BDD24AF" w14:textId="49D3B826" w:rsidR="00425DB2" w:rsidRPr="002D641E"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$105.480.776</w:t>
                  </w:r>
                </w:p>
              </w:tc>
              <w:tc>
                <w:tcPr>
                  <w:tcW w:w="1472" w:type="dxa"/>
                </w:tcPr>
                <w:p w14:paraId="4DD52970" w14:textId="0C594EAF" w:rsidR="008B4D3B" w:rsidRPr="002D641E" w:rsidRDefault="00BA191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$72.162.939</w:t>
                  </w:r>
                </w:p>
              </w:tc>
              <w:tc>
                <w:tcPr>
                  <w:tcW w:w="2428" w:type="dxa"/>
                </w:tcPr>
                <w:p w14:paraId="05A37BB1" w14:textId="767CAC56" w:rsidR="008B4D3B" w:rsidRPr="002D641E" w:rsidRDefault="00BA191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$33.317.837</w:t>
                  </w:r>
                </w:p>
              </w:tc>
            </w:tr>
            <w:tr w:rsidR="00BA191B" w:rsidRPr="002D641E" w14:paraId="4877B979" w14:textId="77777777" w:rsidTr="00DE62C4">
              <w:trPr>
                <w:trHeight w:val="176"/>
              </w:trPr>
              <w:tc>
                <w:tcPr>
                  <w:tcW w:w="1830" w:type="dxa"/>
                </w:tcPr>
                <w:p w14:paraId="50B9A18E" w14:textId="210CBFCE"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COLOMBIA UNIDA-SUAZA Y BARRIO ROJAS GARRIDO Y MANIZALEZ AGRADO</w:t>
                  </w:r>
                </w:p>
              </w:tc>
              <w:tc>
                <w:tcPr>
                  <w:tcW w:w="1114" w:type="dxa"/>
                </w:tcPr>
                <w:p w14:paraId="7C7797E7" w14:textId="422888CC" w:rsidR="00BA191B" w:rsidRDefault="00BA191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55</w:t>
                  </w:r>
                </w:p>
              </w:tc>
              <w:tc>
                <w:tcPr>
                  <w:tcW w:w="1472" w:type="dxa"/>
                </w:tcPr>
                <w:p w14:paraId="130B7886" w14:textId="0FCE5B59"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$81.449.954</w:t>
                  </w:r>
                </w:p>
              </w:tc>
              <w:tc>
                <w:tcPr>
                  <w:tcW w:w="1472" w:type="dxa"/>
                </w:tcPr>
                <w:p w14:paraId="3A1B6D0B" w14:textId="4774D978" w:rsidR="00BA191B" w:rsidRDefault="00BA191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$55.722.647</w:t>
                  </w:r>
                </w:p>
              </w:tc>
              <w:tc>
                <w:tcPr>
                  <w:tcW w:w="2428" w:type="dxa"/>
                </w:tcPr>
                <w:p w14:paraId="493319F5" w14:textId="3E881A75" w:rsidR="00BA191B" w:rsidRDefault="00BA191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$25.727.307</w:t>
                  </w:r>
                </w:p>
              </w:tc>
            </w:tr>
            <w:tr w:rsidR="00BA191B" w:rsidRPr="002D641E" w14:paraId="3B2CB2F5" w14:textId="77777777" w:rsidTr="00DE62C4">
              <w:trPr>
                <w:trHeight w:val="176"/>
              </w:trPr>
              <w:tc>
                <w:tcPr>
                  <w:tcW w:w="1830" w:type="dxa"/>
                </w:tcPr>
                <w:p w14:paraId="200CF33B" w14:textId="5461AA8E"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EL JARDIN-NEIVA</w:t>
                  </w:r>
                </w:p>
              </w:tc>
              <w:tc>
                <w:tcPr>
                  <w:tcW w:w="1114" w:type="dxa"/>
                </w:tcPr>
                <w:p w14:paraId="2BDBE432" w14:textId="2755382B" w:rsidR="00BA191B" w:rsidRDefault="00BA191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215</w:t>
                  </w:r>
                </w:p>
              </w:tc>
              <w:tc>
                <w:tcPr>
                  <w:tcW w:w="1472" w:type="dxa"/>
                </w:tcPr>
                <w:p w14:paraId="2DCE09C3" w14:textId="4BBD26A0"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$249.929.535</w:t>
                  </w:r>
                </w:p>
              </w:tc>
              <w:tc>
                <w:tcPr>
                  <w:tcW w:w="1472" w:type="dxa"/>
                </w:tcPr>
                <w:p w14:paraId="54594F23" w14:textId="6E6A1E40" w:rsidR="00BA191B" w:rsidRDefault="00BA191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$170.985.184</w:t>
                  </w:r>
                </w:p>
              </w:tc>
              <w:tc>
                <w:tcPr>
                  <w:tcW w:w="2428" w:type="dxa"/>
                </w:tcPr>
                <w:p w14:paraId="013DCEA1" w14:textId="55D8C5A3" w:rsidR="00BA191B" w:rsidRDefault="00BA191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$78.944.351</w:t>
                  </w:r>
                </w:p>
              </w:tc>
            </w:tr>
            <w:tr w:rsidR="00BA191B" w:rsidRPr="002D641E" w14:paraId="464D99F0" w14:textId="77777777" w:rsidTr="00DE62C4">
              <w:trPr>
                <w:trHeight w:val="176"/>
              </w:trPr>
              <w:tc>
                <w:tcPr>
                  <w:tcW w:w="1830" w:type="dxa"/>
                </w:tcPr>
                <w:p w14:paraId="0806C415" w14:textId="6EF87524"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CARBONEL-NEIVA</w:t>
                  </w:r>
                </w:p>
              </w:tc>
              <w:tc>
                <w:tcPr>
                  <w:tcW w:w="1114" w:type="dxa"/>
                </w:tcPr>
                <w:p w14:paraId="069D126E" w14:textId="06222AF1" w:rsidR="00BA191B" w:rsidRDefault="00BA191B"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w:t>
                  </w:r>
                </w:p>
              </w:tc>
              <w:tc>
                <w:tcPr>
                  <w:tcW w:w="1472" w:type="dxa"/>
                </w:tcPr>
                <w:p w14:paraId="52D8AD4C" w14:textId="39FE84D9" w:rsidR="00BA191B" w:rsidRDefault="00BA191B"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$114.019.624</w:t>
                  </w:r>
                </w:p>
              </w:tc>
              <w:tc>
                <w:tcPr>
                  <w:tcW w:w="1472" w:type="dxa"/>
                </w:tcPr>
                <w:p w14:paraId="5D7D244F" w14:textId="2B0DDDB2" w:rsidR="00BA191B" w:rsidRDefault="00BA191B"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$78.004.652</w:t>
                  </w:r>
                </w:p>
              </w:tc>
              <w:tc>
                <w:tcPr>
                  <w:tcW w:w="2428" w:type="dxa"/>
                </w:tcPr>
                <w:p w14:paraId="24E6D387" w14:textId="05273057" w:rsidR="00BA191B" w:rsidRDefault="00BA191B"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$36.014.972</w:t>
                  </w:r>
                </w:p>
              </w:tc>
            </w:tr>
            <w:tr w:rsidR="00BA191B" w:rsidRPr="002D641E" w14:paraId="44ED9745" w14:textId="77777777" w:rsidTr="00DE62C4">
              <w:trPr>
                <w:trHeight w:val="176"/>
              </w:trPr>
              <w:tc>
                <w:tcPr>
                  <w:tcW w:w="1830" w:type="dxa"/>
                </w:tcPr>
                <w:p w14:paraId="42731CFB" w14:textId="32321F8E" w:rsidR="00BA191B"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CALLE 24 Y 25 -NEIVA</w:t>
                  </w:r>
                </w:p>
              </w:tc>
              <w:tc>
                <w:tcPr>
                  <w:tcW w:w="1114" w:type="dxa"/>
                </w:tcPr>
                <w:p w14:paraId="552B9AA1" w14:textId="105655EA" w:rsidR="00BA191B" w:rsidRDefault="00F60E7A"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70</w:t>
                  </w:r>
                </w:p>
              </w:tc>
              <w:tc>
                <w:tcPr>
                  <w:tcW w:w="1472" w:type="dxa"/>
                </w:tcPr>
                <w:p w14:paraId="04D7FD57" w14:textId="7D449ECA" w:rsidR="00BA191B"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$64.900.595</w:t>
                  </w:r>
                </w:p>
              </w:tc>
              <w:tc>
                <w:tcPr>
                  <w:tcW w:w="1472" w:type="dxa"/>
                </w:tcPr>
                <w:p w14:paraId="6D1EA6D4" w14:textId="35465E65" w:rsidR="00BA191B" w:rsidRDefault="00F60E7A"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$44.400.675</w:t>
                  </w:r>
                </w:p>
              </w:tc>
              <w:tc>
                <w:tcPr>
                  <w:tcW w:w="2428" w:type="dxa"/>
                </w:tcPr>
                <w:p w14:paraId="4BF30402" w14:textId="5BC11EEE" w:rsidR="00BA191B" w:rsidRDefault="00F60E7A"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$20.499.920</w:t>
                  </w:r>
                </w:p>
              </w:tc>
            </w:tr>
            <w:tr w:rsidR="00F60E7A" w:rsidRPr="002D641E" w14:paraId="3901F48D" w14:textId="77777777" w:rsidTr="00DE62C4">
              <w:trPr>
                <w:trHeight w:val="176"/>
              </w:trPr>
              <w:tc>
                <w:tcPr>
                  <w:tcW w:w="1830" w:type="dxa"/>
                </w:tcPr>
                <w:p w14:paraId="21810114" w14:textId="1A143454"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CACHAYA (SECTOR COLEGIO)-GIGANTE Y BARRI SÓCIMO SUÉREZ-GIGANTE</w:t>
                  </w:r>
                </w:p>
              </w:tc>
              <w:tc>
                <w:tcPr>
                  <w:tcW w:w="1114" w:type="dxa"/>
                </w:tcPr>
                <w:p w14:paraId="6D13162F" w14:textId="6807F506" w:rsidR="00F60E7A" w:rsidRDefault="00F60E7A"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60</w:t>
                  </w:r>
                </w:p>
              </w:tc>
              <w:tc>
                <w:tcPr>
                  <w:tcW w:w="1472" w:type="dxa"/>
                </w:tcPr>
                <w:p w14:paraId="1046F294" w14:textId="55DA162A"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$71.459.449</w:t>
                  </w:r>
                </w:p>
              </w:tc>
              <w:tc>
                <w:tcPr>
                  <w:tcW w:w="1472" w:type="dxa"/>
                </w:tcPr>
                <w:p w14:paraId="0CD4C1A7" w14:textId="2FD07009" w:rsidR="00F60E7A" w:rsidRDefault="00F60E7A"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$48.887.808</w:t>
                  </w:r>
                </w:p>
              </w:tc>
              <w:tc>
                <w:tcPr>
                  <w:tcW w:w="2428" w:type="dxa"/>
                </w:tcPr>
                <w:p w14:paraId="5915EBBF" w14:textId="7AB19659" w:rsidR="00F60E7A" w:rsidRDefault="00F60E7A"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$22.571.641</w:t>
                  </w:r>
                </w:p>
              </w:tc>
            </w:tr>
            <w:tr w:rsidR="00F60E7A" w:rsidRPr="002D641E" w14:paraId="09A19B31" w14:textId="77777777" w:rsidTr="00DE62C4">
              <w:trPr>
                <w:trHeight w:val="176"/>
              </w:trPr>
              <w:tc>
                <w:tcPr>
                  <w:tcW w:w="1830" w:type="dxa"/>
                </w:tcPr>
                <w:p w14:paraId="6209769D" w14:textId="20B9767A"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SIMON BOLÍVAR, LA FLORIDA, CARACOL, PARQUE SAN CARLOS, PEÑON REDONDO-NEIVA</w:t>
                  </w:r>
                </w:p>
              </w:tc>
              <w:tc>
                <w:tcPr>
                  <w:tcW w:w="1114" w:type="dxa"/>
                </w:tcPr>
                <w:p w14:paraId="201843AC" w14:textId="3BB6FBBD" w:rsidR="00F60E7A" w:rsidRDefault="00F60E7A"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75</w:t>
                  </w:r>
                </w:p>
              </w:tc>
              <w:tc>
                <w:tcPr>
                  <w:tcW w:w="1472" w:type="dxa"/>
                </w:tcPr>
                <w:p w14:paraId="5DE8E0C5" w14:textId="39B2C542"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$1</w:t>
                  </w:r>
                  <w:r w:rsidR="004112DC">
                    <w:rPr>
                      <w:rFonts w:ascii="Work Sans" w:hAnsi="Work Sans" w:cs="Arial"/>
                      <w:sz w:val="16"/>
                      <w:szCs w:val="16"/>
                    </w:rPr>
                    <w:t>.</w:t>
                  </w:r>
                  <w:r>
                    <w:rPr>
                      <w:rFonts w:ascii="Work Sans" w:hAnsi="Work Sans" w:cs="Arial"/>
                      <w:sz w:val="16"/>
                      <w:szCs w:val="16"/>
                    </w:rPr>
                    <w:t>367.970.788</w:t>
                  </w:r>
                </w:p>
              </w:tc>
              <w:tc>
                <w:tcPr>
                  <w:tcW w:w="1472" w:type="dxa"/>
                </w:tcPr>
                <w:p w14:paraId="4A03C3C0" w14:textId="3191C239" w:rsidR="00F60E7A" w:rsidRDefault="00F60E7A"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$935.874.732</w:t>
                  </w:r>
                </w:p>
              </w:tc>
              <w:tc>
                <w:tcPr>
                  <w:tcW w:w="2428" w:type="dxa"/>
                </w:tcPr>
                <w:p w14:paraId="0D7982F5" w14:textId="51266EB2" w:rsidR="00F60E7A" w:rsidRDefault="00F60E7A"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$432.096.056</w:t>
                  </w:r>
                </w:p>
              </w:tc>
            </w:tr>
            <w:tr w:rsidR="00F60E7A" w:rsidRPr="002D641E" w14:paraId="445A9BC7" w14:textId="77777777" w:rsidTr="00DE62C4">
              <w:trPr>
                <w:trHeight w:val="176"/>
              </w:trPr>
              <w:tc>
                <w:tcPr>
                  <w:tcW w:w="1830" w:type="dxa"/>
                </w:tcPr>
                <w:p w14:paraId="572899D7" w14:textId="77220D90"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ESTADIO, CHAPINERO, ATICO; BARRIO CALLE 22 Y 23; BARRIO RIOJA Y 11 DE NOVIEMBRE; BARRIO LA NACIONAL, PANORAMA - NEIVA</w:t>
                  </w:r>
                </w:p>
              </w:tc>
              <w:tc>
                <w:tcPr>
                  <w:tcW w:w="1114" w:type="dxa"/>
                </w:tcPr>
                <w:p w14:paraId="4BA2B987" w14:textId="300F1621" w:rsidR="00F60E7A" w:rsidRDefault="00F60E7A"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214</w:t>
                  </w:r>
                </w:p>
              </w:tc>
              <w:tc>
                <w:tcPr>
                  <w:tcW w:w="1472" w:type="dxa"/>
                </w:tcPr>
                <w:p w14:paraId="3CB44383" w14:textId="1FE09278" w:rsidR="00F60E7A" w:rsidRDefault="00F60E7A"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$102.336.885</w:t>
                  </w:r>
                </w:p>
              </w:tc>
              <w:tc>
                <w:tcPr>
                  <w:tcW w:w="1472" w:type="dxa"/>
                </w:tcPr>
                <w:p w14:paraId="6A8EDFC4" w14:textId="50C39A6D" w:rsidR="00F60E7A" w:rsidRDefault="00F60E7A"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w:t>
                  </w:r>
                  <w:r w:rsidR="00DE62C4">
                    <w:rPr>
                      <w:rFonts w:ascii="Work Sans" w:hAnsi="Work Sans" w:cs="Arial"/>
                      <w:sz w:val="16"/>
                      <w:szCs w:val="16"/>
                    </w:rPr>
                    <w:t>70.012.098</w:t>
                  </w:r>
                </w:p>
              </w:tc>
              <w:tc>
                <w:tcPr>
                  <w:tcW w:w="2428" w:type="dxa"/>
                </w:tcPr>
                <w:p w14:paraId="062B409E" w14:textId="2659536A" w:rsidR="00F60E7A" w:rsidRDefault="00DE62C4"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$32.324.787</w:t>
                  </w:r>
                </w:p>
              </w:tc>
            </w:tr>
            <w:tr w:rsidR="00DE62C4" w:rsidRPr="002D641E" w14:paraId="3FA773FD" w14:textId="77777777" w:rsidTr="00DE62C4">
              <w:trPr>
                <w:trHeight w:val="176"/>
              </w:trPr>
              <w:tc>
                <w:tcPr>
                  <w:tcW w:w="1830" w:type="dxa"/>
                </w:tcPr>
                <w:p w14:paraId="68FB4B52" w14:textId="52486043"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 xml:space="preserve">BARRIO SIMON BOLÍVAR, LA </w:t>
                  </w:r>
                  <w:r>
                    <w:rPr>
                      <w:rFonts w:ascii="Work Sans" w:hAnsi="Work Sans" w:cs="Arial"/>
                      <w:sz w:val="16"/>
                      <w:szCs w:val="16"/>
                    </w:rPr>
                    <w:lastRenderedPageBreak/>
                    <w:t>FLORIDA, CARACOL Y BARRIO ROFRIGO LARA-NEIVA</w:t>
                  </w:r>
                </w:p>
              </w:tc>
              <w:tc>
                <w:tcPr>
                  <w:tcW w:w="1114" w:type="dxa"/>
                </w:tcPr>
                <w:p w14:paraId="0B857F08" w14:textId="5066293E" w:rsidR="00DE62C4" w:rsidRDefault="00DE62C4"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lastRenderedPageBreak/>
                    <w:t>495</w:t>
                  </w:r>
                </w:p>
              </w:tc>
              <w:tc>
                <w:tcPr>
                  <w:tcW w:w="1472" w:type="dxa"/>
                </w:tcPr>
                <w:p w14:paraId="1B66FB26" w14:textId="33D1DF34"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$164.115.639</w:t>
                  </w:r>
                </w:p>
              </w:tc>
              <w:tc>
                <w:tcPr>
                  <w:tcW w:w="1472" w:type="dxa"/>
                </w:tcPr>
                <w:p w14:paraId="58BD9ED8" w14:textId="062B7CEC" w:rsidR="00DE62C4" w:rsidRDefault="00DE62C4"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$112.277.017</w:t>
                  </w:r>
                </w:p>
              </w:tc>
              <w:tc>
                <w:tcPr>
                  <w:tcW w:w="2428" w:type="dxa"/>
                </w:tcPr>
                <w:p w14:paraId="7D83AD97" w14:textId="48A6FF49" w:rsidR="00DE62C4" w:rsidRDefault="00DE62C4"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$51.838.622</w:t>
                  </w:r>
                </w:p>
              </w:tc>
            </w:tr>
            <w:tr w:rsidR="00DE62C4" w:rsidRPr="002D641E" w14:paraId="38E708D5" w14:textId="77777777" w:rsidTr="00DE62C4">
              <w:trPr>
                <w:trHeight w:val="176"/>
              </w:trPr>
              <w:tc>
                <w:tcPr>
                  <w:tcW w:w="1830" w:type="dxa"/>
                </w:tcPr>
                <w:p w14:paraId="61A746E7" w14:textId="20C454C8"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GUAYABAL-YAGUARÁ</w:t>
                  </w:r>
                </w:p>
              </w:tc>
              <w:tc>
                <w:tcPr>
                  <w:tcW w:w="1114" w:type="dxa"/>
                </w:tcPr>
                <w:p w14:paraId="6957EB60" w14:textId="56704521" w:rsidR="00DE62C4" w:rsidRDefault="00DE62C4"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254</w:t>
                  </w:r>
                </w:p>
              </w:tc>
              <w:tc>
                <w:tcPr>
                  <w:tcW w:w="1472" w:type="dxa"/>
                </w:tcPr>
                <w:p w14:paraId="6CEDAB72" w14:textId="025D7379"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$527.541.826</w:t>
                  </w:r>
                </w:p>
              </w:tc>
              <w:tc>
                <w:tcPr>
                  <w:tcW w:w="1472" w:type="dxa"/>
                </w:tcPr>
                <w:p w14:paraId="74D731FE" w14:textId="0D4C86CB" w:rsidR="00DE62C4" w:rsidRDefault="00DE62C4"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$360.909.070</w:t>
                  </w:r>
                </w:p>
              </w:tc>
              <w:tc>
                <w:tcPr>
                  <w:tcW w:w="2428" w:type="dxa"/>
                </w:tcPr>
                <w:p w14:paraId="7EA5C798" w14:textId="16C2B42A" w:rsidR="00DE62C4" w:rsidRDefault="00DE62C4"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$166.632.756</w:t>
                  </w:r>
                </w:p>
              </w:tc>
            </w:tr>
            <w:tr w:rsidR="00DE62C4" w:rsidRPr="002D641E" w14:paraId="1F8A895C" w14:textId="77777777" w:rsidTr="00DE62C4">
              <w:trPr>
                <w:trHeight w:val="176"/>
              </w:trPr>
              <w:tc>
                <w:tcPr>
                  <w:tcW w:w="1830" w:type="dxa"/>
                </w:tcPr>
                <w:p w14:paraId="22D2EFC9" w14:textId="7EC77F1E"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OASIS-NEIVA</w:t>
                  </w:r>
                </w:p>
              </w:tc>
              <w:tc>
                <w:tcPr>
                  <w:tcW w:w="1114" w:type="dxa"/>
                </w:tcPr>
                <w:p w14:paraId="1145B6F5" w14:textId="40E83364" w:rsidR="00DE62C4" w:rsidRDefault="00DE62C4"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1454</w:t>
                  </w:r>
                </w:p>
              </w:tc>
              <w:tc>
                <w:tcPr>
                  <w:tcW w:w="1472" w:type="dxa"/>
                </w:tcPr>
                <w:p w14:paraId="3A888CAD" w14:textId="08B9A8E5"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$302.532.930</w:t>
                  </w:r>
                </w:p>
              </w:tc>
              <w:tc>
                <w:tcPr>
                  <w:tcW w:w="1472" w:type="dxa"/>
                </w:tcPr>
                <w:p w14:paraId="2389A11E" w14:textId="3932CADD" w:rsidR="00DE62C4" w:rsidRDefault="00DE62C4"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$206.972.932</w:t>
                  </w:r>
                </w:p>
              </w:tc>
              <w:tc>
                <w:tcPr>
                  <w:tcW w:w="2428" w:type="dxa"/>
                </w:tcPr>
                <w:p w14:paraId="71F6AE53" w14:textId="356590FF" w:rsidR="00DE62C4" w:rsidRDefault="00DE62C4"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$95.559.998</w:t>
                  </w:r>
                </w:p>
              </w:tc>
            </w:tr>
            <w:tr w:rsidR="00DE62C4" w:rsidRPr="002D641E" w14:paraId="6C5B350B" w14:textId="77777777" w:rsidTr="00DE62C4">
              <w:trPr>
                <w:trHeight w:val="176"/>
              </w:trPr>
              <w:tc>
                <w:tcPr>
                  <w:tcW w:w="1830" w:type="dxa"/>
                </w:tcPr>
                <w:p w14:paraId="54A38140" w14:textId="10D35C69"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LAS PALMAS, SAN BERNARDO, OLAYA HERRERA-NEIVA</w:t>
                  </w:r>
                </w:p>
              </w:tc>
              <w:tc>
                <w:tcPr>
                  <w:tcW w:w="1114" w:type="dxa"/>
                </w:tcPr>
                <w:p w14:paraId="1FA2617F" w14:textId="4DA8D1B1" w:rsidR="00DE62C4" w:rsidRDefault="00DE62C4"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609</w:t>
                  </w:r>
                </w:p>
              </w:tc>
              <w:tc>
                <w:tcPr>
                  <w:tcW w:w="1472" w:type="dxa"/>
                </w:tcPr>
                <w:p w14:paraId="33831888" w14:textId="6EA283E9" w:rsidR="00DE62C4" w:rsidRDefault="00DE62C4"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$542.951.920</w:t>
                  </w:r>
                </w:p>
              </w:tc>
              <w:tc>
                <w:tcPr>
                  <w:tcW w:w="1472" w:type="dxa"/>
                </w:tcPr>
                <w:p w14:paraId="4750F99D" w14:textId="0BE75ECC" w:rsidR="00DE62C4" w:rsidRDefault="00DE62C4"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$371.451.633</w:t>
                  </w:r>
                </w:p>
              </w:tc>
              <w:tc>
                <w:tcPr>
                  <w:tcW w:w="2428" w:type="dxa"/>
                </w:tcPr>
                <w:p w14:paraId="0884DE92" w14:textId="6C487B04" w:rsidR="00DE62C4" w:rsidRDefault="00DE62C4"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w:t>
                  </w:r>
                  <w:r w:rsidR="001F042F">
                    <w:rPr>
                      <w:rFonts w:ascii="Work Sans" w:hAnsi="Work Sans" w:cs="Arial"/>
                      <w:sz w:val="16"/>
                      <w:szCs w:val="16"/>
                    </w:rPr>
                    <w:t>171.500.287</w:t>
                  </w:r>
                </w:p>
              </w:tc>
            </w:tr>
            <w:tr w:rsidR="001F042F" w:rsidRPr="002D641E" w14:paraId="753189E0" w14:textId="77777777" w:rsidTr="00DE62C4">
              <w:trPr>
                <w:trHeight w:val="176"/>
              </w:trPr>
              <w:tc>
                <w:tcPr>
                  <w:tcW w:w="1830" w:type="dxa"/>
                </w:tcPr>
                <w:p w14:paraId="00E51BDB" w14:textId="2A022F4D"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PEÑON REDONDO-NEIVA</w:t>
                  </w:r>
                </w:p>
              </w:tc>
              <w:tc>
                <w:tcPr>
                  <w:tcW w:w="1114" w:type="dxa"/>
                </w:tcPr>
                <w:p w14:paraId="706A5A07" w14:textId="2F588934" w:rsid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474</w:t>
                  </w:r>
                </w:p>
              </w:tc>
              <w:tc>
                <w:tcPr>
                  <w:tcW w:w="1472" w:type="dxa"/>
                </w:tcPr>
                <w:p w14:paraId="3B0CA499" w14:textId="4D808AC9"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$464.038.730</w:t>
                  </w:r>
                </w:p>
              </w:tc>
              <w:tc>
                <w:tcPr>
                  <w:tcW w:w="1472" w:type="dxa"/>
                </w:tcPr>
                <w:p w14:paraId="6F134FBB" w14:textId="6690D3AF" w:rsidR="001F042F" w:rsidRDefault="001F042F"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$317.464.471</w:t>
                  </w:r>
                </w:p>
              </w:tc>
              <w:tc>
                <w:tcPr>
                  <w:tcW w:w="2428" w:type="dxa"/>
                </w:tcPr>
                <w:p w14:paraId="52E6A415" w14:textId="0BC8692F" w:rsidR="001F042F" w:rsidRDefault="001F042F"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$146.574.259</w:t>
                  </w:r>
                </w:p>
              </w:tc>
            </w:tr>
            <w:tr w:rsidR="001F042F" w:rsidRPr="002D641E" w14:paraId="38488CA0" w14:textId="77777777" w:rsidTr="00DE62C4">
              <w:trPr>
                <w:trHeight w:val="176"/>
              </w:trPr>
              <w:tc>
                <w:tcPr>
                  <w:tcW w:w="1830" w:type="dxa"/>
                </w:tcPr>
                <w:p w14:paraId="39AD7CB7" w14:textId="5C2D67B7"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EL JARDIN , MONSERRATE-NEIVA</w:t>
                  </w:r>
                </w:p>
              </w:tc>
              <w:tc>
                <w:tcPr>
                  <w:tcW w:w="1114" w:type="dxa"/>
                </w:tcPr>
                <w:p w14:paraId="4F963B2B" w14:textId="5E9686E7" w:rsid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342</w:t>
                  </w:r>
                </w:p>
              </w:tc>
              <w:tc>
                <w:tcPr>
                  <w:tcW w:w="1472" w:type="dxa"/>
                </w:tcPr>
                <w:p w14:paraId="5168AD6C" w14:textId="6E8D4D8D"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$339.859.774</w:t>
                  </w:r>
                </w:p>
              </w:tc>
              <w:tc>
                <w:tcPr>
                  <w:tcW w:w="1472" w:type="dxa"/>
                </w:tcPr>
                <w:p w14:paraId="37D1E90B" w14:textId="52D2EE49" w:rsidR="001F042F" w:rsidRDefault="001F042F"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$232.509.479</w:t>
                  </w:r>
                </w:p>
              </w:tc>
              <w:tc>
                <w:tcPr>
                  <w:tcW w:w="2428" w:type="dxa"/>
                </w:tcPr>
                <w:p w14:paraId="0AE6188D" w14:textId="35C170F9" w:rsidR="001F042F" w:rsidRDefault="001F042F"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$107.350.295</w:t>
                  </w:r>
                </w:p>
              </w:tc>
            </w:tr>
            <w:tr w:rsidR="001F042F" w:rsidRPr="002D641E" w14:paraId="720EBDE1" w14:textId="77777777" w:rsidTr="00DE62C4">
              <w:trPr>
                <w:trHeight w:val="176"/>
              </w:trPr>
              <w:tc>
                <w:tcPr>
                  <w:tcW w:w="1830" w:type="dxa"/>
                </w:tcPr>
                <w:p w14:paraId="5F2A3563" w14:textId="6824D2F7"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BARRIO OLAYA HERRERA-NEIVA</w:t>
                  </w:r>
                </w:p>
              </w:tc>
              <w:tc>
                <w:tcPr>
                  <w:tcW w:w="1114" w:type="dxa"/>
                </w:tcPr>
                <w:p w14:paraId="714EFBD1" w14:textId="187186AE" w:rsid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651</w:t>
                  </w:r>
                </w:p>
              </w:tc>
              <w:tc>
                <w:tcPr>
                  <w:tcW w:w="1472" w:type="dxa"/>
                </w:tcPr>
                <w:p w14:paraId="7E1F6D7E" w14:textId="553B9740"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$607.618.583</w:t>
                  </w:r>
                </w:p>
              </w:tc>
              <w:tc>
                <w:tcPr>
                  <w:tcW w:w="1472" w:type="dxa"/>
                </w:tcPr>
                <w:p w14:paraId="16B8829F" w14:textId="1F6C990B" w:rsidR="001F042F" w:rsidRDefault="001F042F"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$415.692.267</w:t>
                  </w:r>
                </w:p>
              </w:tc>
              <w:tc>
                <w:tcPr>
                  <w:tcW w:w="2428" w:type="dxa"/>
                </w:tcPr>
                <w:p w14:paraId="3F77CD60" w14:textId="53F37F23" w:rsidR="001F042F" w:rsidRDefault="001F042F"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$191.926.316</w:t>
                  </w:r>
                </w:p>
              </w:tc>
            </w:tr>
            <w:tr w:rsidR="001F042F" w:rsidRPr="002D641E" w14:paraId="54341C04" w14:textId="77777777" w:rsidTr="00DE62C4">
              <w:trPr>
                <w:trHeight w:val="176"/>
              </w:trPr>
              <w:tc>
                <w:tcPr>
                  <w:tcW w:w="1830" w:type="dxa"/>
                </w:tcPr>
                <w:p w14:paraId="1917D2EF" w14:textId="08D9A454" w:rsidR="001F042F" w:rsidRP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1F042F">
                    <w:rPr>
                      <w:rFonts w:ascii="Work Sans" w:hAnsi="Work Sans" w:cs="Arial"/>
                      <w:b/>
                      <w:bCs/>
                      <w:sz w:val="16"/>
                      <w:szCs w:val="16"/>
                    </w:rPr>
                    <w:t>TOTAL OBRA</w:t>
                  </w:r>
                </w:p>
              </w:tc>
              <w:tc>
                <w:tcPr>
                  <w:tcW w:w="1114" w:type="dxa"/>
                </w:tcPr>
                <w:p w14:paraId="4203CBC1" w14:textId="5975F568" w:rsidR="001F042F" w:rsidRP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1F042F">
                    <w:rPr>
                      <w:rFonts w:ascii="Work Sans" w:hAnsi="Work Sans" w:cs="Arial"/>
                      <w:b/>
                      <w:bCs/>
                      <w:sz w:val="16"/>
                      <w:szCs w:val="16"/>
                    </w:rPr>
                    <w:t>7.600</w:t>
                  </w:r>
                </w:p>
              </w:tc>
              <w:tc>
                <w:tcPr>
                  <w:tcW w:w="1472" w:type="dxa"/>
                </w:tcPr>
                <w:p w14:paraId="26AC760B" w14:textId="3BEF2545" w:rsidR="001F042F" w:rsidRP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1F042F">
                    <w:rPr>
                      <w:rFonts w:ascii="Work Sans" w:hAnsi="Work Sans" w:cs="Arial"/>
                      <w:b/>
                      <w:bCs/>
                      <w:sz w:val="16"/>
                      <w:szCs w:val="16"/>
                    </w:rPr>
                    <w:t>$7.412.510.621</w:t>
                  </w:r>
                </w:p>
              </w:tc>
              <w:tc>
                <w:tcPr>
                  <w:tcW w:w="1472" w:type="dxa"/>
                </w:tcPr>
                <w:p w14:paraId="4139500C" w14:textId="2CF48692" w:rsidR="001F042F" w:rsidRPr="001F042F" w:rsidRDefault="001F042F"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1F042F">
                    <w:rPr>
                      <w:rFonts w:ascii="Work Sans" w:hAnsi="Work Sans" w:cs="Arial"/>
                      <w:b/>
                      <w:bCs/>
                      <w:sz w:val="16"/>
                      <w:szCs w:val="16"/>
                    </w:rPr>
                    <w:t>$5.071.147.318</w:t>
                  </w:r>
                </w:p>
              </w:tc>
              <w:tc>
                <w:tcPr>
                  <w:tcW w:w="2428" w:type="dxa"/>
                </w:tcPr>
                <w:p w14:paraId="4EC0C436" w14:textId="3A0AAFEB" w:rsidR="001F042F" w:rsidRPr="001F042F" w:rsidRDefault="001F042F"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1F042F">
                    <w:rPr>
                      <w:rFonts w:ascii="Work Sans" w:hAnsi="Work Sans" w:cs="Arial"/>
                      <w:b/>
                      <w:bCs/>
                      <w:sz w:val="16"/>
                      <w:szCs w:val="16"/>
                    </w:rPr>
                    <w:t>$2.341.363.303</w:t>
                  </w:r>
                </w:p>
              </w:tc>
            </w:tr>
            <w:tr w:rsidR="001F042F" w:rsidRPr="002D641E" w14:paraId="12ADBF4D" w14:textId="77777777" w:rsidTr="00DE62C4">
              <w:trPr>
                <w:trHeight w:val="176"/>
              </w:trPr>
              <w:tc>
                <w:tcPr>
                  <w:tcW w:w="1830" w:type="dxa"/>
                </w:tcPr>
                <w:p w14:paraId="643E3D3A" w14:textId="2327AF13" w:rsidR="001F042F" w:rsidRDefault="001F042F"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GASTOS FINANCIEROS</w:t>
                  </w:r>
                </w:p>
              </w:tc>
              <w:tc>
                <w:tcPr>
                  <w:tcW w:w="1114" w:type="dxa"/>
                </w:tcPr>
                <w:p w14:paraId="42BFC9B7" w14:textId="77777777" w:rsid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p>
              </w:tc>
              <w:tc>
                <w:tcPr>
                  <w:tcW w:w="1472" w:type="dxa"/>
                </w:tcPr>
                <w:p w14:paraId="52AA3DAF" w14:textId="09A23496" w:rsidR="001F042F" w:rsidRDefault="003061B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$28.016.782</w:t>
                  </w:r>
                </w:p>
              </w:tc>
              <w:tc>
                <w:tcPr>
                  <w:tcW w:w="1472" w:type="dxa"/>
                </w:tcPr>
                <w:p w14:paraId="680D31FF" w14:textId="7023E720" w:rsidR="001F042F" w:rsidRDefault="003061B1"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$19.167.221</w:t>
                  </w:r>
                </w:p>
              </w:tc>
              <w:tc>
                <w:tcPr>
                  <w:tcW w:w="2428" w:type="dxa"/>
                </w:tcPr>
                <w:p w14:paraId="5D43F228" w14:textId="51ECEDED" w:rsidR="001F042F" w:rsidRDefault="003061B1"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$8.849.561</w:t>
                  </w:r>
                </w:p>
              </w:tc>
            </w:tr>
            <w:tr w:rsidR="001F042F" w:rsidRPr="002D641E" w14:paraId="372C9925" w14:textId="77777777" w:rsidTr="00DE62C4">
              <w:trPr>
                <w:trHeight w:val="176"/>
              </w:trPr>
              <w:tc>
                <w:tcPr>
                  <w:tcW w:w="1830" w:type="dxa"/>
                </w:tcPr>
                <w:p w14:paraId="2A983B11" w14:textId="5DA7D890" w:rsidR="001F042F" w:rsidRDefault="003061B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INTERVENTORÍA</w:t>
                  </w:r>
                </w:p>
              </w:tc>
              <w:tc>
                <w:tcPr>
                  <w:tcW w:w="1114" w:type="dxa"/>
                </w:tcPr>
                <w:p w14:paraId="2D1EC32F" w14:textId="77777777" w:rsidR="001F042F"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p>
              </w:tc>
              <w:tc>
                <w:tcPr>
                  <w:tcW w:w="1472" w:type="dxa"/>
                </w:tcPr>
                <w:p w14:paraId="1032AAE8" w14:textId="77E8695A" w:rsidR="001F042F" w:rsidRDefault="003061B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sz w:val="16"/>
                      <w:szCs w:val="16"/>
                    </w:rPr>
                  </w:pPr>
                  <w:r>
                    <w:rPr>
                      <w:rFonts w:ascii="Work Sans" w:hAnsi="Work Sans" w:cs="Arial"/>
                      <w:sz w:val="16"/>
                      <w:szCs w:val="16"/>
                    </w:rPr>
                    <w:t>$241.505.792</w:t>
                  </w:r>
                </w:p>
              </w:tc>
              <w:tc>
                <w:tcPr>
                  <w:tcW w:w="1472" w:type="dxa"/>
                </w:tcPr>
                <w:p w14:paraId="02D34F0A" w14:textId="77777777" w:rsidR="001F042F" w:rsidRDefault="001F042F"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p>
              </w:tc>
              <w:tc>
                <w:tcPr>
                  <w:tcW w:w="2428" w:type="dxa"/>
                </w:tcPr>
                <w:p w14:paraId="4AAD51E7" w14:textId="77777777" w:rsidR="001F042F" w:rsidRDefault="003061B1"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$241.505.792</w:t>
                  </w:r>
                </w:p>
                <w:p w14:paraId="7F8BF46B" w14:textId="50233F55" w:rsidR="003061B1" w:rsidRDefault="003061B1"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sz w:val="16"/>
                      <w:szCs w:val="16"/>
                    </w:rPr>
                  </w:pPr>
                  <w:r>
                    <w:rPr>
                      <w:rFonts w:ascii="Work Sans" w:hAnsi="Work Sans" w:cs="Arial"/>
                      <w:sz w:val="16"/>
                      <w:szCs w:val="16"/>
                    </w:rPr>
                    <w:t>(100%)</w:t>
                  </w:r>
                </w:p>
              </w:tc>
            </w:tr>
            <w:tr w:rsidR="001F042F" w:rsidRPr="002D641E" w14:paraId="79CC5D45" w14:textId="77777777" w:rsidTr="00DE62C4">
              <w:trPr>
                <w:trHeight w:val="176"/>
              </w:trPr>
              <w:tc>
                <w:tcPr>
                  <w:tcW w:w="1830" w:type="dxa"/>
                </w:tcPr>
                <w:p w14:paraId="59C0F24B" w14:textId="21794C3B" w:rsidR="001F042F" w:rsidRPr="003061B1" w:rsidRDefault="003061B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3061B1">
                    <w:rPr>
                      <w:rFonts w:ascii="Work Sans" w:hAnsi="Work Sans" w:cs="Arial"/>
                      <w:b/>
                      <w:bCs/>
                      <w:sz w:val="16"/>
                      <w:szCs w:val="16"/>
                    </w:rPr>
                    <w:t>TOTAL</w:t>
                  </w:r>
                </w:p>
              </w:tc>
              <w:tc>
                <w:tcPr>
                  <w:tcW w:w="1114" w:type="dxa"/>
                </w:tcPr>
                <w:p w14:paraId="5A1BFEFC" w14:textId="77777777" w:rsidR="001F042F" w:rsidRPr="003061B1" w:rsidRDefault="001F042F" w:rsidP="009F1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p>
              </w:tc>
              <w:tc>
                <w:tcPr>
                  <w:tcW w:w="1472" w:type="dxa"/>
                </w:tcPr>
                <w:p w14:paraId="7F11FE48" w14:textId="67B66602" w:rsidR="001F042F" w:rsidRPr="003061B1" w:rsidRDefault="003061B1"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b/>
                      <w:bCs/>
                      <w:sz w:val="16"/>
                      <w:szCs w:val="16"/>
                    </w:rPr>
                  </w:pPr>
                  <w:r w:rsidRPr="003061B1">
                    <w:rPr>
                      <w:rFonts w:ascii="Work Sans" w:hAnsi="Work Sans" w:cs="Arial"/>
                      <w:b/>
                      <w:bCs/>
                      <w:sz w:val="16"/>
                      <w:szCs w:val="16"/>
                    </w:rPr>
                    <w:t>$7.682.033.195</w:t>
                  </w:r>
                </w:p>
              </w:tc>
              <w:tc>
                <w:tcPr>
                  <w:tcW w:w="1472" w:type="dxa"/>
                </w:tcPr>
                <w:p w14:paraId="70551035" w14:textId="6810809F" w:rsidR="001F042F" w:rsidRPr="003061B1" w:rsidRDefault="003061B1" w:rsidP="008B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3061B1">
                    <w:rPr>
                      <w:rFonts w:ascii="Work Sans" w:hAnsi="Work Sans" w:cs="Arial"/>
                      <w:b/>
                      <w:bCs/>
                      <w:sz w:val="16"/>
                      <w:szCs w:val="16"/>
                    </w:rPr>
                    <w:t>$5.090.314.539</w:t>
                  </w:r>
                </w:p>
              </w:tc>
              <w:tc>
                <w:tcPr>
                  <w:tcW w:w="2428" w:type="dxa"/>
                </w:tcPr>
                <w:p w14:paraId="0A5BAB6E" w14:textId="6CFB8D36" w:rsidR="001F042F" w:rsidRPr="003061B1" w:rsidRDefault="003061B1" w:rsidP="002D6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cs="Arial"/>
                      <w:b/>
                      <w:bCs/>
                      <w:sz w:val="16"/>
                      <w:szCs w:val="16"/>
                    </w:rPr>
                  </w:pPr>
                  <w:r w:rsidRPr="003061B1">
                    <w:rPr>
                      <w:rFonts w:ascii="Work Sans" w:hAnsi="Work Sans" w:cs="Arial"/>
                      <w:b/>
                      <w:bCs/>
                      <w:sz w:val="16"/>
                      <w:szCs w:val="16"/>
                    </w:rPr>
                    <w:t>$2.591.718.656</w:t>
                  </w:r>
                </w:p>
              </w:tc>
            </w:tr>
          </w:tbl>
          <w:p w14:paraId="42885867" w14:textId="77777777" w:rsidR="008E3210" w:rsidRDefault="008E3210"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4BE30ADB" w14:textId="49905916" w:rsidR="00AF5577" w:rsidRPr="008B4D3B" w:rsidRDefault="00AF5577" w:rsidP="008B4D3B">
            <w:pPr>
              <w:pStyle w:val="Default"/>
              <w:jc w:val="both"/>
              <w:rPr>
                <w:rFonts w:ascii="Work Sans" w:hAnsi="Work Sans"/>
                <w:color w:val="auto"/>
                <w:sz w:val="20"/>
                <w:szCs w:val="20"/>
                <w:lang w:val="es-ES_tradnl" w:eastAsia="es-MX"/>
              </w:rPr>
            </w:pPr>
            <w:r w:rsidRPr="008B4D3B">
              <w:rPr>
                <w:rFonts w:ascii="Work Sans" w:hAnsi="Work Sans"/>
                <w:color w:val="auto"/>
                <w:sz w:val="20"/>
                <w:szCs w:val="20"/>
                <w:lang w:val="es-ES_tradnl" w:eastAsia="es-MX"/>
              </w:rPr>
              <w:t xml:space="preserve">Que </w:t>
            </w:r>
            <w:r w:rsidR="003061B1">
              <w:rPr>
                <w:rFonts w:ascii="Work Sans" w:hAnsi="Work Sans"/>
                <w:color w:val="auto"/>
                <w:sz w:val="20"/>
                <w:szCs w:val="20"/>
                <w:lang w:val="es-ES_tradnl" w:eastAsia="es-MX"/>
              </w:rPr>
              <w:t xml:space="preserve">la </w:t>
            </w:r>
            <w:r w:rsidR="003061B1">
              <w:rPr>
                <w:rStyle w:val="normaltextrun"/>
                <w:rFonts w:ascii="Work Sans" w:hAnsi="Work Sans"/>
                <w:b/>
                <w:sz w:val="20"/>
                <w:shd w:val="clear" w:color="auto" w:fill="FFFFFF"/>
                <w:lang w:val="es-CO"/>
              </w:rPr>
              <w:t>ELECTRIFICADORA DEL</w:t>
            </w:r>
            <w:r w:rsidR="009C78B7">
              <w:rPr>
                <w:rStyle w:val="normaltextrun"/>
                <w:rFonts w:ascii="Work Sans" w:hAnsi="Work Sans"/>
                <w:b/>
                <w:sz w:val="20"/>
                <w:shd w:val="clear" w:color="auto" w:fill="FFFFFF"/>
                <w:lang w:val="es-CO"/>
              </w:rPr>
              <w:t xml:space="preserve"> </w:t>
            </w:r>
            <w:r w:rsidR="003061B1">
              <w:rPr>
                <w:rStyle w:val="normaltextrun"/>
                <w:rFonts w:ascii="Work Sans" w:hAnsi="Work Sans"/>
                <w:b/>
                <w:sz w:val="20"/>
                <w:shd w:val="clear" w:color="auto" w:fill="FFFFFF"/>
                <w:lang w:val="es-CO"/>
              </w:rPr>
              <w:t xml:space="preserve">HUILA S.A. E.S.P. </w:t>
            </w:r>
            <w:r w:rsidR="00712419">
              <w:rPr>
                <w:rStyle w:val="normaltextrun"/>
                <w:rFonts w:ascii="Work Sans" w:hAnsi="Work Sans"/>
                <w:b/>
                <w:sz w:val="20"/>
                <w:shd w:val="clear" w:color="auto" w:fill="FFFFFF"/>
                <w:lang w:val="es-CO"/>
              </w:rPr>
              <w:t xml:space="preserve">- </w:t>
            </w:r>
            <w:r w:rsidR="003061B1">
              <w:rPr>
                <w:rStyle w:val="normaltextrun"/>
                <w:rFonts w:ascii="Work Sans" w:hAnsi="Work Sans"/>
                <w:b/>
                <w:sz w:val="20"/>
                <w:shd w:val="clear" w:color="auto" w:fill="FFFFFF"/>
                <w:lang w:val="es-CO"/>
              </w:rPr>
              <w:t>ELECTROHUILA SA E.S.P.</w:t>
            </w:r>
            <w:r w:rsidRPr="008B4D3B">
              <w:rPr>
                <w:rFonts w:ascii="Work Sans" w:hAnsi="Work Sans"/>
                <w:color w:val="auto"/>
                <w:sz w:val="20"/>
                <w:szCs w:val="20"/>
                <w:lang w:val="es-ES_tradnl" w:eastAsia="es-MX"/>
              </w:rPr>
              <w:t>, encargada de la operación del servicio de energía eléctrica en el municipio de</w:t>
            </w:r>
            <w:r w:rsidR="00095700">
              <w:rPr>
                <w:rFonts w:ascii="Work Sans" w:hAnsi="Work Sans"/>
                <w:color w:val="auto"/>
                <w:sz w:val="20"/>
                <w:szCs w:val="20"/>
                <w:lang w:val="es-ES_tradnl" w:eastAsia="es-MX"/>
              </w:rPr>
              <w:t xml:space="preserve"> </w:t>
            </w:r>
            <w:r w:rsidR="003061B1">
              <w:rPr>
                <w:rFonts w:ascii="Work Sans" w:hAnsi="Work Sans"/>
                <w:color w:val="auto"/>
                <w:sz w:val="20"/>
                <w:szCs w:val="20"/>
                <w:lang w:val="es-ES_tradnl" w:eastAsia="es-MX"/>
              </w:rPr>
              <w:t>Neiva</w:t>
            </w:r>
            <w:r w:rsidRPr="008B4D3B">
              <w:rPr>
                <w:rFonts w:ascii="Work Sans" w:hAnsi="Work Sans"/>
                <w:color w:val="auto"/>
                <w:sz w:val="20"/>
                <w:szCs w:val="20"/>
                <w:lang w:val="es-ES_tradnl" w:eastAsia="es-MX"/>
              </w:rPr>
              <w:t xml:space="preserve">, expidió la </w:t>
            </w:r>
            <w:r w:rsidR="003061B1">
              <w:rPr>
                <w:rFonts w:ascii="Work Sans" w:hAnsi="Work Sans"/>
                <w:color w:val="auto"/>
                <w:sz w:val="20"/>
                <w:szCs w:val="20"/>
                <w:lang w:val="es-ES_tradnl" w:eastAsia="es-MX"/>
              </w:rPr>
              <w:t>g</w:t>
            </w:r>
            <w:r w:rsidRPr="008B4D3B">
              <w:rPr>
                <w:rFonts w:ascii="Work Sans" w:hAnsi="Work Sans"/>
                <w:color w:val="auto"/>
                <w:sz w:val="20"/>
                <w:szCs w:val="20"/>
                <w:lang w:val="es-ES_tradnl" w:eastAsia="es-MX"/>
              </w:rPr>
              <w:t xml:space="preserve">arantía de estabilidad de la obra, vigente hasta </w:t>
            </w:r>
            <w:r w:rsidR="003061B1">
              <w:rPr>
                <w:rFonts w:ascii="Work Sans" w:hAnsi="Work Sans"/>
                <w:color w:val="auto"/>
                <w:sz w:val="20"/>
                <w:szCs w:val="20"/>
                <w:lang w:val="es-ES_tradnl" w:eastAsia="es-MX"/>
              </w:rPr>
              <w:t>la duración del convenio.</w:t>
            </w:r>
          </w:p>
          <w:p w14:paraId="60245CAE" w14:textId="77777777" w:rsidR="00AF5577" w:rsidRPr="00614B43" w:rsidRDefault="00AF5577"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p>
          <w:p w14:paraId="6E047957" w14:textId="77777777" w:rsidR="00AF5577" w:rsidRPr="00614B43" w:rsidRDefault="00AF5577" w:rsidP="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cs="Arial"/>
              </w:rPr>
            </w:pPr>
            <w:r w:rsidRPr="00614B43">
              <w:rPr>
                <w:rFonts w:ascii="Work Sans" w:hAnsi="Work Sans" w:cs="Arial"/>
              </w:rPr>
              <w:t>Que con el fin de continuar con la Administración, Operación y Mantenimiento de los bienes constitutivos de la infraestructura eléctrica, de propiedad del Ministerio de Minas y Energía, se requiere la celebración del contrato especial aquí detallado, para transferir el uso y goce de dichos bienes, destinados especialmente para la prestación del servicio público de energía eléctrica.</w:t>
            </w:r>
          </w:p>
          <w:p w14:paraId="021B4928" w14:textId="38FE5D69" w:rsidR="00330063" w:rsidRDefault="00AF5577" w:rsidP="00AF5577">
            <w:pPr>
              <w:spacing w:before="120" w:after="120"/>
              <w:jc w:val="both"/>
              <w:rPr>
                <w:rStyle w:val="normaltextrun"/>
                <w:rFonts w:ascii="Work Sans" w:hAnsi="Work Sans"/>
                <w:b/>
                <w:shd w:val="clear" w:color="auto" w:fill="FFFFFF"/>
                <w:lang w:val="es-CO"/>
              </w:rPr>
            </w:pPr>
            <w:r w:rsidRPr="00614B43">
              <w:rPr>
                <w:rFonts w:ascii="Work Sans" w:hAnsi="Work Sans" w:cs="Arial"/>
              </w:rPr>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para la prestación del servicio de energía eléctrica </w:t>
            </w:r>
            <w:r>
              <w:rPr>
                <w:rFonts w:ascii="Work Sans" w:hAnsi="Work Sans" w:cs="Arial"/>
              </w:rPr>
              <w:t xml:space="preserve">con </w:t>
            </w:r>
            <w:r w:rsidR="00330063">
              <w:rPr>
                <w:rStyle w:val="normaltextrun"/>
                <w:rFonts w:ascii="Work Sans" w:hAnsi="Work Sans"/>
                <w:b/>
                <w:shd w:val="clear" w:color="auto" w:fill="FFFFFF"/>
                <w:lang w:val="es-CO"/>
              </w:rPr>
              <w:t>ELECTRIFICADORA DELHUILA S.A. E.S.P. ELECTROHUILA SA E.S.P.</w:t>
            </w:r>
          </w:p>
          <w:p w14:paraId="473C5808" w14:textId="1152613C" w:rsidR="00AF5577" w:rsidRPr="00614B43" w:rsidRDefault="00AF5577" w:rsidP="00AF5577">
            <w:pPr>
              <w:spacing w:before="120" w:after="120"/>
              <w:jc w:val="both"/>
              <w:rPr>
                <w:rFonts w:ascii="Work Sans" w:hAnsi="Work Sans" w:cs="Arial"/>
              </w:rPr>
            </w:pPr>
            <w:r w:rsidRPr="00614B43">
              <w:rPr>
                <w:rFonts w:ascii="Work Sans" w:hAnsi="Work Sans" w:cs="Arial"/>
              </w:rPr>
              <w:t xml:space="preserve">Que para todos los efectos legales, la propiedad de los Activos es del Ministerio de Minas y Energía, cuyos derechos de uso y goce se transferirían </w:t>
            </w:r>
            <w:r>
              <w:rPr>
                <w:rFonts w:ascii="Work Sans" w:hAnsi="Work Sans" w:cs="Arial"/>
              </w:rPr>
              <w:t xml:space="preserve">a </w:t>
            </w:r>
            <w:r w:rsidR="00330063">
              <w:rPr>
                <w:rStyle w:val="normaltextrun"/>
                <w:rFonts w:ascii="Work Sans" w:hAnsi="Work Sans"/>
                <w:b/>
                <w:shd w:val="clear" w:color="auto" w:fill="FFFFFF"/>
                <w:lang w:val="es-CO"/>
              </w:rPr>
              <w:t>ELECTRIFICADORA DELHUILA - E S.A. ELECTROHUILA SA E.S.P.</w:t>
            </w:r>
            <w:r w:rsidRPr="00614B43" w:rsidDel="00CA048D">
              <w:rPr>
                <w:rFonts w:ascii="Work Sans" w:hAnsi="Work Sans"/>
              </w:rPr>
              <w:t xml:space="preserve"> </w:t>
            </w:r>
            <w:r w:rsidRPr="00614B43">
              <w:rPr>
                <w:rFonts w:ascii="Work Sans" w:hAnsi="Work Sans" w:cs="Arial"/>
              </w:rPr>
              <w:t>por virtud del presente Contrato, a título gratuito.</w:t>
            </w:r>
          </w:p>
          <w:p w14:paraId="710A081D" w14:textId="77777777" w:rsidR="00AF5577" w:rsidRPr="00614B43" w:rsidRDefault="00AF5577" w:rsidP="00AF5577">
            <w:pPr>
              <w:spacing w:before="120" w:after="120"/>
              <w:jc w:val="both"/>
              <w:rPr>
                <w:rFonts w:ascii="Work Sans" w:hAnsi="Work Sans" w:cs="Arial"/>
              </w:rPr>
            </w:pPr>
            <w:r w:rsidRPr="00614B43">
              <w:rPr>
                <w:rFonts w:ascii="Work Sans" w:hAnsi="Work Sans" w:cs="Arial"/>
              </w:rPr>
              <w:t>Que los bienes cuyo uso y goce se transfieren en el contrato especial, se consideran bienes fiscales</w:t>
            </w:r>
            <w:r w:rsidRPr="00614B43">
              <w:rPr>
                <w:rFonts w:ascii="Work Sans" w:hAnsi="Work Sans" w:cs="Arial"/>
              </w:rPr>
              <w:footnoteReference w:id="1"/>
            </w:r>
            <w:r w:rsidRPr="00614B43">
              <w:rPr>
                <w:rFonts w:ascii="Work Sans" w:hAnsi="Work Sans" w:cs="Arial"/>
              </w:rPr>
              <w:t xml:space="preserve"> y, en consecuencia, son sujetos de vigilancia y control.</w:t>
            </w:r>
          </w:p>
          <w:p w14:paraId="28E63F3E" w14:textId="77777777" w:rsidR="00AF5577" w:rsidRPr="00614B43" w:rsidRDefault="00AF5577" w:rsidP="00AF5577">
            <w:pPr>
              <w:spacing w:before="120" w:after="120"/>
              <w:jc w:val="both"/>
              <w:rPr>
                <w:rFonts w:ascii="Work Sans" w:hAnsi="Work Sans" w:cs="Arial"/>
              </w:rPr>
            </w:pPr>
            <w:r w:rsidRPr="00614B43">
              <w:rPr>
                <w:rFonts w:ascii="Work Sans" w:hAnsi="Work Sans" w:cs="Arial"/>
              </w:rPr>
              <w:lastRenderedPageBreak/>
              <w:t>Que el uso y goce de los activos, de titularidad de la Nación – Ministerio de Minas y Energía, se transfieren a través del contrato especial, sin que se requiera de formalidad o registro adicional, por tratarse de bienes muebles.</w:t>
            </w:r>
          </w:p>
          <w:p w14:paraId="2414E6FF" w14:textId="77777777" w:rsidR="00AF5577" w:rsidRPr="00614B43" w:rsidRDefault="00AF5577" w:rsidP="00AF5577">
            <w:pPr>
              <w:spacing w:before="120" w:after="120"/>
              <w:jc w:val="both"/>
              <w:rPr>
                <w:rFonts w:ascii="Work Sans" w:hAnsi="Work Sans" w:cs="Arial"/>
              </w:rPr>
            </w:pPr>
            <w:bookmarkStart w:id="0" w:name="_Hlk163039495"/>
            <w:r w:rsidRPr="00614B43">
              <w:rPr>
                <w:rFonts w:ascii="Work Sans" w:hAnsi="Work Sans" w:cs="Arial"/>
              </w:rPr>
              <w:t>Que el Ministerio de Minas y Energía</w:t>
            </w:r>
            <w:r w:rsidRPr="00614B43" w:rsidDel="00FD543E">
              <w:rPr>
                <w:rFonts w:ascii="Work Sans" w:hAnsi="Work Sans" w:cs="Arial"/>
              </w:rPr>
              <w:t xml:space="preserve"> </w:t>
            </w:r>
            <w:r w:rsidRPr="00614B43">
              <w:rPr>
                <w:rFonts w:ascii="Work Sans" w:hAnsi="Work Sans" w:cs="Arial"/>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50EE8453" w:rsidR="00AF5577" w:rsidRPr="0005712D" w:rsidRDefault="00AF5577" w:rsidP="00AF5577">
            <w:pPr>
              <w:spacing w:before="120" w:after="120"/>
              <w:jc w:val="both"/>
              <w:rPr>
                <w:rFonts w:ascii="Arial" w:hAnsi="Arial" w:cs="Arial"/>
                <w:color w:val="000000"/>
              </w:rPr>
            </w:pPr>
            <w:bookmarkStart w:id="1" w:name="_Hlk163039550"/>
            <w:bookmarkEnd w:id="0"/>
            <w:r w:rsidRPr="00614B43">
              <w:rPr>
                <w:rFonts w:ascii="Work Sans" w:hAnsi="Work Sans" w:cs="Arial"/>
              </w:rPr>
              <w:t>Que el mencionado contrato se encuentra contemplado en el Plan de Abastecimiento Estratégico del Ministerio de Minas y Energía, para la vigencia 2024, en el código UNSPSC XXXX y PLC XXXX.</w:t>
            </w:r>
            <w:bookmarkEnd w:id="1"/>
          </w:p>
        </w:tc>
      </w:tr>
      <w:tr w:rsidR="00AF5577" w:rsidRPr="0005712D" w14:paraId="58773D28" w14:textId="77777777" w:rsidTr="006576B1">
        <w:tc>
          <w:tcPr>
            <w:tcW w:w="8427" w:type="dxa"/>
            <w:gridSpan w:val="4"/>
            <w:tcBorders>
              <w:top w:val="nil"/>
              <w:left w:val="single" w:sz="6" w:space="0" w:color="auto"/>
              <w:bottom w:val="single" w:sz="6" w:space="0" w:color="auto"/>
              <w:right w:val="single" w:sz="6" w:space="0" w:color="auto"/>
            </w:tcBorders>
          </w:tcPr>
          <w:p w14:paraId="71B56F2E" w14:textId="406C4C54" w:rsidR="00AF5577" w:rsidRPr="0005712D" w:rsidRDefault="00AF5577" w:rsidP="00AF5577">
            <w:pPr>
              <w:spacing w:before="120" w:after="120"/>
              <w:jc w:val="center"/>
              <w:rPr>
                <w:rFonts w:ascii="Arial" w:hAnsi="Arial" w:cs="Arial"/>
                <w:b/>
                <w:color w:val="000000"/>
              </w:rPr>
            </w:pPr>
            <w:r w:rsidRPr="0005712D">
              <w:rPr>
                <w:rFonts w:ascii="Arial" w:hAnsi="Arial" w:cs="Arial"/>
                <w:b/>
                <w:color w:val="000000"/>
              </w:rPr>
              <w:lastRenderedPageBreak/>
              <w:t xml:space="preserve">2. Descripción del objeto, con sus especificaciones, autorizaciones, permisos y licencias requeridos para su ejecución. Si el contrato </w:t>
            </w:r>
            <w:r>
              <w:rPr>
                <w:rFonts w:ascii="Arial" w:hAnsi="Arial" w:cs="Arial"/>
                <w:b/>
                <w:color w:val="000000"/>
              </w:rPr>
              <w:t xml:space="preserve">o convenio </w:t>
            </w:r>
            <w:r w:rsidRPr="0005712D">
              <w:rPr>
                <w:rFonts w:ascii="Arial" w:hAnsi="Arial" w:cs="Arial"/>
                <w:b/>
                <w:color w:val="000000"/>
              </w:rPr>
              <w:t>incluye diseño y construcción, deberán anexarse los documentos técnicos para el desarrollo del proyecto.</w:t>
            </w:r>
          </w:p>
        </w:tc>
      </w:tr>
      <w:tr w:rsidR="00AF5577" w:rsidRPr="0005712D" w14:paraId="17327B42" w14:textId="77777777" w:rsidTr="006576B1">
        <w:tc>
          <w:tcPr>
            <w:tcW w:w="2472" w:type="dxa"/>
            <w:tcBorders>
              <w:top w:val="nil"/>
              <w:left w:val="single" w:sz="6" w:space="0" w:color="auto"/>
              <w:bottom w:val="single" w:sz="6" w:space="0" w:color="auto"/>
              <w:right w:val="single" w:sz="6" w:space="0" w:color="auto"/>
            </w:tcBorders>
          </w:tcPr>
          <w:p w14:paraId="717214B3" w14:textId="35CD9961" w:rsidR="00AF5577" w:rsidRPr="0005712D" w:rsidRDefault="00AF5577" w:rsidP="00AF5577">
            <w:pPr>
              <w:spacing w:before="120" w:after="120"/>
              <w:jc w:val="both"/>
              <w:rPr>
                <w:rFonts w:ascii="Arial" w:hAnsi="Arial" w:cs="Arial"/>
                <w:color w:val="000000"/>
              </w:rPr>
            </w:pPr>
            <w:r w:rsidRPr="0005712D">
              <w:rPr>
                <w:rFonts w:ascii="Arial" w:hAnsi="Arial" w:cs="Arial"/>
                <w:b/>
                <w:color w:val="000000"/>
              </w:rPr>
              <w:t xml:space="preserve">2.1. </w:t>
            </w:r>
            <w:r>
              <w:rPr>
                <w:rFonts w:ascii="Arial" w:hAnsi="Arial" w:cs="Arial"/>
                <w:b/>
                <w:color w:val="000000"/>
              </w:rPr>
              <w:t>Objeto</w:t>
            </w:r>
            <w:r w:rsidRPr="0005712D">
              <w:rPr>
                <w:rFonts w:ascii="Arial" w:hAnsi="Arial" w:cs="Arial"/>
                <w:b/>
                <w:color w:val="000000"/>
              </w:rPr>
              <w:t>:</w:t>
            </w:r>
          </w:p>
        </w:tc>
        <w:tc>
          <w:tcPr>
            <w:tcW w:w="5955" w:type="dxa"/>
            <w:gridSpan w:val="3"/>
            <w:tcBorders>
              <w:top w:val="nil"/>
              <w:left w:val="single" w:sz="6" w:space="0" w:color="auto"/>
              <w:bottom w:val="single" w:sz="6" w:space="0" w:color="auto"/>
              <w:right w:val="single" w:sz="6" w:space="0" w:color="auto"/>
            </w:tcBorders>
          </w:tcPr>
          <w:p w14:paraId="409109D1" w14:textId="031BA1F1" w:rsidR="00AF5577" w:rsidRPr="00101CF8" w:rsidRDefault="00AF5577" w:rsidP="00AF5577">
            <w:pPr>
              <w:spacing w:before="120" w:after="120"/>
              <w:jc w:val="both"/>
              <w:rPr>
                <w:rFonts w:ascii="Work Sans" w:hAnsi="Work Sans" w:cs="Arial"/>
                <w:sz w:val="22"/>
                <w:szCs w:val="22"/>
                <w:lang w:val="es-CO"/>
              </w:rPr>
            </w:pPr>
            <w:r w:rsidRPr="00CC0AE8">
              <w:rPr>
                <w:rFonts w:ascii="Work Sans" w:hAnsi="Work Sans" w:cs="Arial"/>
                <w:color w:val="000000"/>
              </w:rPr>
              <w:t xml:space="preserve">Entregar a </w:t>
            </w:r>
            <w:r w:rsidR="00330063">
              <w:rPr>
                <w:rStyle w:val="normaltextrun"/>
                <w:rFonts w:ascii="Work Sans" w:hAnsi="Work Sans"/>
                <w:b/>
                <w:shd w:val="clear" w:color="auto" w:fill="FFFFFF"/>
                <w:lang w:val="es-CO"/>
              </w:rPr>
              <w:t>ELECTRIFICADORA DEL</w:t>
            </w:r>
            <w:r w:rsidR="00712419">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w:t>
            </w:r>
            <w:r w:rsidR="00712419">
              <w:rPr>
                <w:rStyle w:val="normaltextrun"/>
                <w:rFonts w:ascii="Work Sans" w:hAnsi="Work Sans"/>
                <w:b/>
                <w:shd w:val="clear" w:color="auto" w:fill="FFFFFF"/>
                <w:lang w:val="es-CO"/>
              </w:rPr>
              <w:t>SP</w:t>
            </w:r>
            <w:r w:rsidR="00330063">
              <w:rPr>
                <w:rStyle w:val="normaltextrun"/>
                <w:rFonts w:ascii="Work Sans" w:hAnsi="Work Sans"/>
                <w:b/>
                <w:shd w:val="clear" w:color="auto" w:fill="FFFFFF"/>
                <w:lang w:val="es-CO"/>
              </w:rPr>
              <w:t>- ELECTROHUILA SA E.S.P.</w:t>
            </w:r>
            <w:r w:rsidR="006B5BCC">
              <w:rPr>
                <w:rStyle w:val="normaltextrun"/>
                <w:rFonts w:ascii="Work Sans" w:hAnsi="Work Sans"/>
                <w:b/>
                <w:shd w:val="clear" w:color="auto" w:fill="FFFFFF"/>
                <w:lang w:val="es-CO"/>
              </w:rPr>
              <w:t xml:space="preserve"> </w:t>
            </w:r>
            <w:r w:rsidR="006B5BCC">
              <w:rPr>
                <w:rStyle w:val="normaltextrun"/>
                <w:rFonts w:ascii="Work Sans" w:hAnsi="Work Sans"/>
                <w:bCs/>
                <w:shd w:val="clear" w:color="auto" w:fill="FFFFFF"/>
                <w:lang w:val="es-CO"/>
              </w:rPr>
              <w:t>los activos derivados del contrato PRONE-GSA-108-08</w:t>
            </w:r>
            <w:r w:rsidRPr="00CC0AE8">
              <w:rPr>
                <w:rFonts w:ascii="Work Sans" w:hAnsi="Work Sans" w:cs="Arial"/>
                <w:color w:val="000000"/>
              </w:rPr>
              <w:t>, a título gratuito, el goce y disfrute de los activos , relacionados en el anexo No.1 para la prestación del servicio de energía eléctrica y su respectiva Administración, Operación y Mantenimiento</w:t>
            </w:r>
            <w:r w:rsidR="006B5BCC">
              <w:rPr>
                <w:rFonts w:ascii="Work Sans" w:hAnsi="Work Sans" w:cs="Arial"/>
                <w:color w:val="000000"/>
              </w:rPr>
              <w:t>.</w:t>
            </w:r>
          </w:p>
        </w:tc>
      </w:tr>
      <w:tr w:rsidR="00AF5577" w:rsidRPr="0005712D" w14:paraId="0E6DB376" w14:textId="77777777" w:rsidTr="006576B1">
        <w:tc>
          <w:tcPr>
            <w:tcW w:w="8427" w:type="dxa"/>
            <w:gridSpan w:val="4"/>
            <w:tcBorders>
              <w:top w:val="nil"/>
              <w:left w:val="single" w:sz="6" w:space="0" w:color="auto"/>
              <w:bottom w:val="single" w:sz="4" w:space="0" w:color="auto"/>
              <w:right w:val="single" w:sz="6" w:space="0" w:color="auto"/>
            </w:tcBorders>
          </w:tcPr>
          <w:p w14:paraId="06AF4EC6" w14:textId="4980E25E" w:rsidR="00AF5577" w:rsidRPr="0005712D" w:rsidRDefault="00AF5577" w:rsidP="00AF5577">
            <w:pPr>
              <w:spacing w:before="120" w:after="120"/>
              <w:jc w:val="center"/>
              <w:rPr>
                <w:rFonts w:ascii="Arial" w:hAnsi="Arial" w:cs="Arial"/>
                <w:b/>
                <w:color w:val="000000"/>
              </w:rPr>
            </w:pPr>
            <w:r w:rsidRPr="0005712D">
              <w:rPr>
                <w:rFonts w:ascii="Arial" w:hAnsi="Arial" w:cs="Arial"/>
                <w:b/>
                <w:color w:val="000000"/>
              </w:rPr>
              <w:t>2.2. Especificaciones.</w:t>
            </w:r>
          </w:p>
        </w:tc>
      </w:tr>
      <w:tr w:rsidR="00AF5577" w:rsidRPr="0005712D" w14:paraId="6302E15C"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218A6BD1" w14:textId="0AAEE670" w:rsidR="00AF5577" w:rsidRPr="0005712D" w:rsidRDefault="00AF5577" w:rsidP="00CA2035">
            <w:pPr>
              <w:numPr>
                <w:ilvl w:val="2"/>
                <w:numId w:val="1"/>
              </w:numPr>
              <w:tabs>
                <w:tab w:val="left" w:pos="701"/>
              </w:tabs>
              <w:autoSpaceDE/>
              <w:autoSpaceDN/>
              <w:ind w:left="176" w:hanging="176"/>
              <w:rPr>
                <w:rFonts w:ascii="Arial" w:hAnsi="Arial" w:cs="Arial"/>
                <w:b/>
              </w:rPr>
            </w:pPr>
            <w:r w:rsidRPr="0005712D">
              <w:rPr>
                <w:rFonts w:ascii="Arial" w:hAnsi="Arial" w:cs="Arial"/>
                <w:b/>
              </w:rPr>
              <w:t>Tipo de contrato</w:t>
            </w:r>
            <w:r>
              <w:rPr>
                <w:rFonts w:ascii="Arial" w:hAnsi="Arial" w:cs="Arial"/>
                <w:b/>
              </w:rPr>
              <w:t xml:space="preserve"> o convenio:</w:t>
            </w:r>
          </w:p>
        </w:tc>
        <w:tc>
          <w:tcPr>
            <w:tcW w:w="5955" w:type="dxa"/>
            <w:gridSpan w:val="3"/>
            <w:tcBorders>
              <w:top w:val="single" w:sz="4" w:space="0" w:color="auto"/>
              <w:left w:val="single" w:sz="6" w:space="0" w:color="auto"/>
              <w:bottom w:val="single" w:sz="4" w:space="0" w:color="auto"/>
              <w:right w:val="single" w:sz="6" w:space="0" w:color="auto"/>
            </w:tcBorders>
          </w:tcPr>
          <w:p w14:paraId="5657025F" w14:textId="5ED82227" w:rsidR="00AF5577" w:rsidRPr="0005712D" w:rsidRDefault="00AF5577" w:rsidP="00AF5577">
            <w:pPr>
              <w:spacing w:before="120" w:after="120"/>
              <w:jc w:val="both"/>
              <w:rPr>
                <w:rFonts w:ascii="Arial" w:hAnsi="Arial" w:cs="Arial"/>
                <w:color w:val="000000"/>
              </w:rPr>
            </w:pPr>
            <w:r w:rsidRPr="00CC0AE8">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CC0AE8">
              <w:rPr>
                <w:rFonts w:ascii="Work Sans" w:hAnsi="Work Sans" w:cs="Arial"/>
                <w:color w:val="000000" w:themeColor="text1"/>
              </w:rPr>
              <w:t>.</w:t>
            </w:r>
          </w:p>
        </w:tc>
      </w:tr>
      <w:tr w:rsidR="00AF5577" w:rsidRPr="0005712D" w14:paraId="438B8033"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008C6104"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Alcance del objeto:</w:t>
            </w:r>
          </w:p>
        </w:tc>
        <w:tc>
          <w:tcPr>
            <w:tcW w:w="5955" w:type="dxa"/>
            <w:gridSpan w:val="3"/>
            <w:tcBorders>
              <w:top w:val="single" w:sz="4" w:space="0" w:color="auto"/>
              <w:left w:val="single" w:sz="6" w:space="0" w:color="auto"/>
              <w:bottom w:val="single" w:sz="4" w:space="0" w:color="auto"/>
              <w:right w:val="single" w:sz="6" w:space="0" w:color="auto"/>
            </w:tcBorders>
          </w:tcPr>
          <w:p w14:paraId="2053A271" w14:textId="1867C419" w:rsidR="00AF5577" w:rsidRPr="0005712D" w:rsidRDefault="00330063" w:rsidP="00AF5577">
            <w:pPr>
              <w:spacing w:before="120" w:after="120"/>
              <w:jc w:val="both"/>
              <w:rPr>
                <w:rFonts w:ascii="Arial" w:hAnsi="Arial" w:cs="Arial"/>
                <w:color w:val="000000"/>
              </w:rPr>
            </w:pPr>
            <w:bookmarkStart w:id="2" w:name="_Hlk163040339"/>
            <w:r>
              <w:rPr>
                <w:rStyle w:val="normaltextrun"/>
                <w:rFonts w:ascii="Work Sans" w:hAnsi="Work Sans"/>
                <w:b/>
                <w:shd w:val="clear" w:color="auto" w:fill="FFFFFF"/>
                <w:lang w:val="es-CO"/>
              </w:rPr>
              <w:t>ELECTRIFICADORA DEL</w:t>
            </w:r>
            <w:r w:rsidR="004112DC">
              <w:rPr>
                <w:rStyle w:val="normaltextrun"/>
                <w:rFonts w:ascii="Work Sans" w:hAnsi="Work Sans"/>
                <w:b/>
                <w:shd w:val="clear" w:color="auto" w:fill="FFFFFF"/>
                <w:lang w:val="es-CO"/>
              </w:rPr>
              <w:t xml:space="preserve"> </w:t>
            </w:r>
            <w:r>
              <w:rPr>
                <w:rStyle w:val="normaltextrun"/>
                <w:rFonts w:ascii="Work Sans" w:hAnsi="Work Sans"/>
                <w:b/>
                <w:shd w:val="clear" w:color="auto" w:fill="FFFFFF"/>
                <w:lang w:val="es-CO"/>
              </w:rPr>
              <w:t>HUILA S.A. E.S.P. - ELECTROHUILA SA E.S.P.</w:t>
            </w:r>
            <w:r w:rsidR="00AF5577" w:rsidRPr="00CC0AE8">
              <w:rPr>
                <w:rFonts w:ascii="Work Sans" w:hAnsi="Work Sans" w:cs="Arial"/>
                <w:lang w:val="es-ES"/>
              </w:rPr>
              <w:t>, recibirá el: uso y goce de los activos entregados de acuerdo con el Anexo No.1, del presente documento para la prestación del servicio público de energía eléctrica</w:t>
            </w:r>
            <w:r w:rsidR="00AF5577" w:rsidRPr="00CC0AE8">
              <w:rPr>
                <w:rFonts w:ascii="Work Sans" w:hAnsi="Work Sans" w:cs="Arial"/>
              </w:rPr>
              <w:t xml:space="preserve"> </w:t>
            </w:r>
            <w:r w:rsidR="00AF5577" w:rsidRPr="00CC0AE8">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AF5577" w:rsidRPr="00CC0AE8">
              <w:rPr>
                <w:rFonts w:ascii="Work Sans" w:hAnsi="Work Sans" w:cs="Arial"/>
                <w:color w:val="000000" w:themeColor="text1"/>
              </w:rPr>
              <w:t xml:space="preserve"> </w:t>
            </w:r>
          </w:p>
        </w:tc>
      </w:tr>
      <w:tr w:rsidR="006450B4" w:rsidRPr="0005712D" w14:paraId="262049BC"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59C1F260" w14:textId="246A785F" w:rsidR="006450B4" w:rsidRPr="0005712D" w:rsidRDefault="006450B4" w:rsidP="00CA2035">
            <w:pPr>
              <w:numPr>
                <w:ilvl w:val="2"/>
                <w:numId w:val="1"/>
              </w:numPr>
              <w:autoSpaceDE/>
              <w:autoSpaceDN/>
              <w:ind w:left="33" w:right="-125" w:hanging="33"/>
              <w:rPr>
                <w:rFonts w:ascii="Arial" w:hAnsi="Arial" w:cs="Arial"/>
                <w:b/>
              </w:rPr>
            </w:pPr>
            <w:r w:rsidRPr="0005712D">
              <w:rPr>
                <w:rFonts w:ascii="Arial" w:hAnsi="Arial" w:cs="Arial"/>
                <w:b/>
              </w:rPr>
              <w:lastRenderedPageBreak/>
              <w:t xml:space="preserve">Obligaciones </w:t>
            </w:r>
            <w:r w:rsidRPr="009027F0">
              <w:rPr>
                <w:rFonts w:ascii="Work Sans" w:hAnsi="Work Sans" w:cs="Arial"/>
                <w:b/>
              </w:rPr>
              <w:t>de la</w:t>
            </w:r>
            <w:r>
              <w:rPr>
                <w:rFonts w:ascii="Work Sans" w:hAnsi="Work Sans" w:cs="Calibri"/>
                <w:b/>
                <w:lang w:val="es-ES"/>
              </w:rPr>
              <w:t xml:space="preserve"> </w:t>
            </w:r>
            <w:r w:rsidR="006124DD">
              <w:rPr>
                <w:rFonts w:ascii="Work Sans" w:hAnsi="Work Sans" w:cs="Calibri"/>
                <w:b/>
                <w:lang w:val="es-ES"/>
              </w:rPr>
              <w:t xml:space="preserve">EMPRESA </w:t>
            </w:r>
            <w:r w:rsidR="00687FB5">
              <w:rPr>
                <w:rStyle w:val="normaltextrun"/>
                <w:rFonts w:ascii="Work Sans" w:hAnsi="Work Sans"/>
                <w:b/>
                <w:shd w:val="clear" w:color="auto" w:fill="FFFFFF"/>
                <w:lang w:val="es-CO"/>
              </w:rPr>
              <w:t>ELECTRIFICADORA DEL HUILA S.A. E.S.P. - ELECTROHUILA SA E.S.P.</w:t>
            </w:r>
          </w:p>
        </w:tc>
        <w:tc>
          <w:tcPr>
            <w:tcW w:w="5955" w:type="dxa"/>
            <w:gridSpan w:val="3"/>
            <w:tcBorders>
              <w:top w:val="single" w:sz="4" w:space="0" w:color="auto"/>
              <w:left w:val="single" w:sz="6" w:space="0" w:color="auto"/>
              <w:bottom w:val="single" w:sz="4" w:space="0" w:color="auto"/>
              <w:right w:val="single" w:sz="6" w:space="0" w:color="auto"/>
            </w:tcBorders>
          </w:tcPr>
          <w:p w14:paraId="6458C12A" w14:textId="66126CB3"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 xml:space="preserve">Prestar la dirección y asistencia técnica requerida para la debida ejecución del objeto contractual del presente Contrato. </w:t>
            </w:r>
          </w:p>
          <w:p w14:paraId="3BF7562E"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1AB1E819"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Recibir en aporte los activos indicados en el Anexo No. 1 del presente contrato, para su uso y goce hasta la terminación del plazo de ejecución. Para el efecto se tendrá como formalización de la entrega, el “</w:t>
            </w:r>
            <w:r w:rsidRPr="00CC0AE8">
              <w:rPr>
                <w:rFonts w:ascii="Work Sans" w:eastAsia="Batang" w:hAnsi="Work Sans" w:cs="Arial"/>
                <w:b/>
                <w:iCs/>
                <w:sz w:val="20"/>
              </w:rPr>
              <w:t>Acta De Recibo Y Entrega De Infraestructura Energética</w:t>
            </w:r>
            <w:r w:rsidRPr="00CC0AE8">
              <w:rPr>
                <w:rFonts w:ascii="Work Sans" w:eastAsia="Batang" w:hAnsi="Work Sans" w:cs="Arial"/>
                <w:bCs/>
                <w:iCs/>
                <w:sz w:val="20"/>
              </w:rPr>
              <w:t>” suscrita por la Alcaldía y el</w:t>
            </w:r>
            <w:r w:rsidRPr="00CC0AE8">
              <w:rPr>
                <w:rFonts w:ascii="Work Sans" w:hAnsi="Work Sans" w:cs="Arial"/>
                <w:bCs/>
                <w:iCs/>
                <w:sz w:val="20"/>
              </w:rPr>
              <w:t xml:space="preserve"> Ministerio de Minas y Energía</w:t>
            </w:r>
            <w:r w:rsidRPr="00CC0AE8">
              <w:rPr>
                <w:rFonts w:ascii="Work Sans" w:eastAsia="Batang" w:hAnsi="Work Sans" w:cs="Arial"/>
                <w:bCs/>
                <w:iCs/>
                <w:sz w:val="20"/>
              </w:rPr>
              <w:t>.</w:t>
            </w:r>
            <w:r w:rsidRPr="00CC0AE8" w:rsidDel="00DC77BC">
              <w:rPr>
                <w:rFonts w:ascii="Work Sans" w:eastAsia="Batang" w:hAnsi="Work Sans" w:cs="Arial"/>
                <w:bCs/>
                <w:iCs/>
                <w:sz w:val="20"/>
              </w:rPr>
              <w:t xml:space="preserve"> </w:t>
            </w:r>
          </w:p>
          <w:p w14:paraId="3621C234" w14:textId="77777777" w:rsidR="006450B4" w:rsidRPr="00CC0AE8" w:rsidRDefault="006450B4" w:rsidP="006450B4">
            <w:pPr>
              <w:pStyle w:val="Textoindependiente"/>
              <w:overflowPunct/>
              <w:autoSpaceDE/>
              <w:autoSpaceDN/>
              <w:adjustRightInd/>
              <w:spacing w:after="0"/>
              <w:ind w:right="145"/>
              <w:jc w:val="both"/>
              <w:textAlignment w:val="auto"/>
              <w:rPr>
                <w:rFonts w:ascii="Work Sans" w:eastAsia="Batang" w:hAnsi="Work Sans" w:cs="Arial"/>
                <w:bCs/>
                <w:iCs/>
                <w:sz w:val="20"/>
              </w:rPr>
            </w:pPr>
          </w:p>
          <w:p w14:paraId="4824046E"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Realizar las actividades de Administración, Operación y Mantenimiento, en adelante AOM.</w:t>
            </w:r>
          </w:p>
          <w:p w14:paraId="28CACB00"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06DA8D14"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Para realizar las actividades de Reposición de los bienes objeto del contrato deberá regirse por el siguiente procedimiento:</w:t>
            </w:r>
          </w:p>
          <w:p w14:paraId="0962F616" w14:textId="77777777" w:rsidR="006450B4" w:rsidRPr="00CC0AE8" w:rsidRDefault="006450B4" w:rsidP="006450B4">
            <w:pPr>
              <w:pStyle w:val="Textoindependiente"/>
              <w:autoSpaceDE/>
              <w:autoSpaceDN/>
              <w:ind w:left="480" w:right="145"/>
              <w:jc w:val="both"/>
              <w:rPr>
                <w:rFonts w:ascii="Work Sans" w:eastAsia="Batang" w:hAnsi="Work Sans" w:cs="Arial"/>
                <w:bCs/>
                <w:iCs/>
                <w:sz w:val="20"/>
              </w:rPr>
            </w:pPr>
            <w:r w:rsidRPr="00CC0AE8">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348757D9" w14:textId="13708889" w:rsidR="006450B4" w:rsidRPr="00CC0AE8" w:rsidRDefault="006450B4" w:rsidP="006450B4">
            <w:pPr>
              <w:pStyle w:val="Textoindependiente"/>
              <w:autoSpaceDE/>
              <w:autoSpaceDN/>
              <w:ind w:left="480" w:right="145"/>
              <w:jc w:val="both"/>
              <w:rPr>
                <w:rFonts w:ascii="Work Sans" w:eastAsia="Batang" w:hAnsi="Work Sans" w:cs="Arial"/>
                <w:sz w:val="20"/>
                <w:lang w:val="es-ES"/>
              </w:rPr>
            </w:pPr>
            <w:r w:rsidRPr="00CC0AE8">
              <w:rPr>
                <w:rFonts w:ascii="Work Sans" w:eastAsia="Batang" w:hAnsi="Work Sans" w:cs="Arial"/>
                <w:sz w:val="20"/>
                <w:lang w:val="es-ES"/>
              </w:rPr>
              <w:t xml:space="preserve">a)    Cuando haya lugar a reposiciones las mismas deben estar certificadas por el representante legal y contador público o representante legal y el revisor fiscal, según sea el caso, de </w:t>
            </w:r>
            <w:r w:rsidR="00330063">
              <w:rPr>
                <w:rStyle w:val="normaltextrun"/>
                <w:rFonts w:ascii="Work Sans" w:hAnsi="Work Sans"/>
                <w:b/>
                <w:sz w:val="20"/>
                <w:shd w:val="clear" w:color="auto" w:fill="FFFFFF"/>
                <w:lang w:val="es-CO"/>
              </w:rPr>
              <w:t>ELECTRIFICADORA DEL</w:t>
            </w:r>
            <w:r w:rsidR="00712419">
              <w:rPr>
                <w:rStyle w:val="normaltextrun"/>
                <w:rFonts w:ascii="Work Sans" w:hAnsi="Work Sans"/>
                <w:b/>
                <w:sz w:val="20"/>
                <w:shd w:val="clear" w:color="auto" w:fill="FFFFFF"/>
                <w:lang w:val="es-CO"/>
              </w:rPr>
              <w:t xml:space="preserve"> </w:t>
            </w:r>
            <w:r w:rsidR="00330063">
              <w:rPr>
                <w:rStyle w:val="normaltextrun"/>
                <w:rFonts w:ascii="Work Sans" w:hAnsi="Work Sans"/>
                <w:b/>
                <w:sz w:val="20"/>
                <w:shd w:val="clear" w:color="auto" w:fill="FFFFFF"/>
                <w:lang w:val="es-CO"/>
              </w:rPr>
              <w:t>HUILA S.A. E.S.P. ELECTROHUILA SA E.S.P</w:t>
            </w:r>
            <w:r w:rsidR="006124DD">
              <w:rPr>
                <w:rFonts w:ascii="Work Sans" w:eastAsia="Batang" w:hAnsi="Work Sans" w:cs="Arial"/>
                <w:b/>
                <w:bCs/>
                <w:sz w:val="20"/>
                <w:lang w:val="es-ES"/>
              </w:rPr>
              <w:t>.</w:t>
            </w:r>
            <w:r w:rsidRPr="00CC0AE8">
              <w:rPr>
                <w:rFonts w:ascii="Work Sans" w:eastAsia="Batang" w:hAnsi="Work Sans" w:cs="Arial"/>
                <w:sz w:val="20"/>
                <w:lang w:val="es-ES"/>
              </w:rPr>
              <w:t xml:space="preserve"> La certificación deberá indicar con detalle el activo objeto de reposición, su valor y la fuente de financiamiento; las cuales se deberán allegar con el informe semestral citado en las presentes obligaciones.</w:t>
            </w:r>
          </w:p>
          <w:p w14:paraId="4741FFF7" w14:textId="061CA19C" w:rsidR="006450B4" w:rsidRPr="00CC0AE8" w:rsidRDefault="006450B4" w:rsidP="006450B4">
            <w:pPr>
              <w:pStyle w:val="Textoindependiente"/>
              <w:autoSpaceDE/>
              <w:autoSpaceDN/>
              <w:ind w:left="480" w:right="145"/>
              <w:jc w:val="both"/>
              <w:rPr>
                <w:rFonts w:ascii="Work Sans" w:eastAsia="Batang" w:hAnsi="Work Sans" w:cs="Arial"/>
                <w:sz w:val="20"/>
                <w:lang w:val="es-ES"/>
              </w:rPr>
            </w:pPr>
            <w:r w:rsidRPr="00CC0AE8">
              <w:rPr>
                <w:rFonts w:ascii="Work Sans" w:eastAsia="Batang" w:hAnsi="Work Sans" w:cs="Arial"/>
                <w:sz w:val="20"/>
                <w:lang w:val="es-ES"/>
              </w:rPr>
              <w:t xml:space="preserve">b)    La Infraestructura sustituida por causas imputables a </w:t>
            </w:r>
            <w:r w:rsidR="00330063">
              <w:rPr>
                <w:rStyle w:val="normaltextrun"/>
                <w:rFonts w:ascii="Work Sans" w:hAnsi="Work Sans"/>
                <w:b/>
                <w:sz w:val="20"/>
                <w:shd w:val="clear" w:color="auto" w:fill="FFFFFF"/>
                <w:lang w:val="es-CO"/>
              </w:rPr>
              <w:t>ELECTRIFICADORA DEL</w:t>
            </w:r>
            <w:r w:rsidR="00712419">
              <w:rPr>
                <w:rStyle w:val="normaltextrun"/>
                <w:rFonts w:ascii="Work Sans" w:hAnsi="Work Sans"/>
                <w:b/>
                <w:sz w:val="20"/>
                <w:shd w:val="clear" w:color="auto" w:fill="FFFFFF"/>
                <w:lang w:val="es-CO"/>
              </w:rPr>
              <w:t xml:space="preserve"> </w:t>
            </w:r>
            <w:r w:rsidR="00330063">
              <w:rPr>
                <w:rStyle w:val="normaltextrun"/>
                <w:rFonts w:ascii="Work Sans" w:hAnsi="Work Sans"/>
                <w:b/>
                <w:sz w:val="20"/>
                <w:shd w:val="clear" w:color="auto" w:fill="FFFFFF"/>
                <w:lang w:val="es-CO"/>
              </w:rPr>
              <w:t>HUILA S.A. E.S.P. ELECTROHUILA SA E.S.P</w:t>
            </w:r>
            <w:r w:rsidRPr="00CC0AE8">
              <w:rPr>
                <w:rFonts w:ascii="Work Sans" w:eastAsia="Batang" w:hAnsi="Work Sans" w:cs="Arial"/>
                <w:b/>
                <w:bCs/>
                <w:sz w:val="20"/>
                <w:lang w:val="es-ES"/>
              </w:rPr>
              <w:t xml:space="preserve">, </w:t>
            </w:r>
            <w:r w:rsidRPr="00CC0AE8">
              <w:rPr>
                <w:rFonts w:ascii="Work Sans" w:eastAsia="Batang" w:hAnsi="Work Sans" w:cs="Arial"/>
                <w:sz w:val="20"/>
                <w:lang w:val="es-ES"/>
              </w:rPr>
              <w:t xml:space="preserve">será propiedad del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y se entenderá aportada bajo condición en los términos del artículo 87.9 de la Ley 142 de 1994.</w:t>
            </w:r>
          </w:p>
          <w:p w14:paraId="50644FBC" w14:textId="5F329F59" w:rsidR="006450B4"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sz w:val="20"/>
              </w:rPr>
            </w:pPr>
            <w:r w:rsidRPr="00CC0AE8">
              <w:rPr>
                <w:rFonts w:ascii="Work Sans" w:eastAsia="Batang" w:hAnsi="Work Sans" w:cs="Arial"/>
                <w:sz w:val="20"/>
                <w:lang w:val="es-ES"/>
              </w:rPr>
              <w:t xml:space="preserve">c)    </w:t>
            </w:r>
            <w:r w:rsidR="008A40C1" w:rsidRPr="008A40C1">
              <w:rPr>
                <w:rFonts w:ascii="Work Sans" w:eastAsia="Batang" w:hAnsi="Work Sans" w:cs="Arial"/>
                <w:sz w:val="20"/>
              </w:rPr>
              <w:t xml:space="preserve">Presentar un informe no mayor a quince (15) días hábiles donde se detalle el estado de la infraestructura, cuando se presenten las reposiciones, reparaciones, repotenciaciones, mejoras, y en general, cualquier intervención realizada que modifique la vida útil de los activos entregados en desarrollo del presente Contrato, en los términos, condiciones y formatos que establezcan el MINISTERIO, por lo que en todo caso </w:t>
            </w:r>
            <w:r w:rsidR="008A40C1" w:rsidRPr="008A40C1">
              <w:rPr>
                <w:rFonts w:ascii="Work Sans" w:eastAsia="Batang" w:hAnsi="Work Sans" w:cs="Arial"/>
                <w:sz w:val="20"/>
              </w:rPr>
              <w:lastRenderedPageBreak/>
              <w:t>deberá cumplir con lo señalado en esta obligación. Para la disposición final el activo deberá estar depreciado al 100% y no tener valor residual, circunstancia que debe ser certificada por el</w:t>
            </w:r>
            <w:r w:rsidR="008A40C1">
              <w:rPr>
                <w:rFonts w:ascii="Work Sans" w:eastAsia="Batang" w:hAnsi="Work Sans" w:cs="Arial"/>
                <w:sz w:val="20"/>
              </w:rPr>
              <w:t xml:space="preserve"> </w:t>
            </w:r>
            <w:r w:rsidR="008A40C1" w:rsidRPr="008A40C1">
              <w:rPr>
                <w:rFonts w:ascii="Work Sans" w:eastAsia="Batang" w:hAnsi="Work Sans" w:cs="Arial"/>
                <w:sz w:val="20"/>
              </w:rPr>
              <w:t xml:space="preserve">representante legal y contador público o representante legal y el revisor fiscal, según sea el caso, de </w:t>
            </w:r>
            <w:r w:rsidR="00330063">
              <w:rPr>
                <w:rStyle w:val="normaltextrun"/>
                <w:rFonts w:ascii="Work Sans" w:hAnsi="Work Sans"/>
                <w:b/>
                <w:sz w:val="20"/>
                <w:shd w:val="clear" w:color="auto" w:fill="FFFFFF"/>
                <w:lang w:val="es-CO"/>
              </w:rPr>
              <w:t>ELECTRIFICADORA DEL</w:t>
            </w:r>
            <w:r w:rsidR="00712419">
              <w:rPr>
                <w:rStyle w:val="normaltextrun"/>
                <w:rFonts w:ascii="Work Sans" w:hAnsi="Work Sans"/>
                <w:b/>
                <w:sz w:val="20"/>
                <w:shd w:val="clear" w:color="auto" w:fill="FFFFFF"/>
                <w:lang w:val="es-CO"/>
              </w:rPr>
              <w:t xml:space="preserve"> </w:t>
            </w:r>
            <w:r w:rsidR="00330063">
              <w:rPr>
                <w:rStyle w:val="normaltextrun"/>
                <w:rFonts w:ascii="Work Sans" w:hAnsi="Work Sans"/>
                <w:b/>
                <w:sz w:val="20"/>
                <w:shd w:val="clear" w:color="auto" w:fill="FFFFFF"/>
                <w:lang w:val="es-CO"/>
              </w:rPr>
              <w:t xml:space="preserve">HUILA S.A. E.S.P. - E S.A. ELECTROHUILA SA E.S.P. </w:t>
            </w:r>
            <w:r w:rsidR="008A40C1" w:rsidRPr="008A40C1">
              <w:rPr>
                <w:rFonts w:ascii="Work Sans" w:eastAsia="Batang" w:hAnsi="Work Sans" w:cs="Arial"/>
                <w:sz w:val="20"/>
              </w:rPr>
              <w:t>y de ser necesario se hará junto con Almacén del Ministerio, la baja de estos</w:t>
            </w:r>
            <w:r w:rsidR="008A40C1">
              <w:rPr>
                <w:rFonts w:ascii="Work Sans" w:eastAsia="Batang" w:hAnsi="Work Sans" w:cs="Arial"/>
                <w:sz w:val="20"/>
              </w:rPr>
              <w:t xml:space="preserve"> </w:t>
            </w:r>
            <w:r w:rsidR="008A40C1" w:rsidRPr="008A40C1">
              <w:rPr>
                <w:rFonts w:ascii="Work Sans" w:eastAsia="Batang" w:hAnsi="Work Sans" w:cs="Arial"/>
                <w:sz w:val="20"/>
              </w:rPr>
              <w:t>in situ en caso de haberse cumplido su vida útil.</w:t>
            </w:r>
          </w:p>
          <w:p w14:paraId="6D250274" w14:textId="77777777" w:rsidR="008A40C1" w:rsidRPr="00CC0AE8" w:rsidRDefault="008A40C1"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353CCFE"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Utilizar los activos descritos en el Anexo No.1 únicamente para la prestación del servicio público de energía eléctrica</w:t>
            </w:r>
            <w:r w:rsidRPr="00CC0AE8">
              <w:rPr>
                <w:rFonts w:ascii="Work Sans" w:hAnsi="Work Sans" w:cs="Arial"/>
                <w:i/>
                <w:iCs/>
                <w:sz w:val="20"/>
              </w:rPr>
              <w:t xml:space="preserve"> </w:t>
            </w:r>
            <w:r w:rsidRPr="00CC0AE8">
              <w:rPr>
                <w:rFonts w:ascii="Work Sans" w:hAnsi="Work Sans" w:cs="Arial"/>
                <w:sz w:val="20"/>
              </w:rPr>
              <w:t>tal como lo contempla el marco regulatorio. Si se comprobara uso distinto al aquí señalado,</w:t>
            </w:r>
            <w:r w:rsidRPr="00CC0AE8">
              <w:rPr>
                <w:rFonts w:ascii="Work Sans" w:hAnsi="Work Sans" w:cs="Arial"/>
                <w:b/>
                <w:bCs/>
                <w:sz w:val="20"/>
              </w:rPr>
              <w:t xml:space="preserve"> </w:t>
            </w:r>
            <w:r w:rsidRPr="00CC0AE8">
              <w:rPr>
                <w:rFonts w:ascii="Work Sans" w:hAnsi="Work Sans" w:cs="Arial"/>
                <w:sz w:val="20"/>
              </w:rPr>
              <w:t xml:space="preserve">el </w:t>
            </w:r>
            <w:r w:rsidRPr="00CC0AE8">
              <w:rPr>
                <w:rFonts w:ascii="Work Sans" w:eastAsia="MS Mincho" w:hAnsi="Work Sans" w:cs="Arial"/>
                <w:sz w:val="20"/>
                <w:lang w:val="es-ES"/>
              </w:rPr>
              <w:t xml:space="preserve">Ministerio </w:t>
            </w:r>
            <w:r w:rsidRPr="00CC0AE8">
              <w:rPr>
                <w:rFonts w:ascii="Work Sans" w:hAnsi="Work Sans" w:cs="Arial"/>
                <w:sz w:val="20"/>
              </w:rPr>
              <w:t>podrá exigir la reparación de todo perjuicio y la restitución inmediata de todos los activos.</w:t>
            </w:r>
            <w:r w:rsidRPr="00CC0AE8">
              <w:rPr>
                <w:rFonts w:ascii="Work Sans" w:hAnsi="Work Sans" w:cs="Arial"/>
                <w:i/>
                <w:iCs/>
                <w:sz w:val="20"/>
              </w:rPr>
              <w:t xml:space="preserve">  </w:t>
            </w:r>
          </w:p>
          <w:p w14:paraId="30EC031E" w14:textId="77777777" w:rsidR="006450B4" w:rsidRPr="00CC0AE8" w:rsidRDefault="006450B4" w:rsidP="006450B4">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69405D61" w14:textId="77777777" w:rsidR="006450B4" w:rsidRPr="00CC0AE8" w:rsidRDefault="006450B4" w:rsidP="00CA2035">
            <w:pPr>
              <w:pStyle w:val="Textoindependiente"/>
              <w:numPr>
                <w:ilvl w:val="0"/>
                <w:numId w:val="2"/>
              </w:numPr>
              <w:overflowPunct/>
              <w:autoSpaceDE/>
              <w:autoSpaceDN/>
              <w:adjustRightInd/>
              <w:spacing w:after="0"/>
              <w:ind w:right="145"/>
              <w:jc w:val="both"/>
              <w:textAlignment w:val="auto"/>
              <w:rPr>
                <w:rFonts w:ascii="Work Sans" w:eastAsia="Batang" w:hAnsi="Work Sans" w:cs="Arial"/>
                <w:bCs/>
                <w:iCs/>
                <w:sz w:val="20"/>
              </w:rPr>
            </w:pPr>
            <w:r w:rsidRPr="00CC0AE8">
              <w:rPr>
                <w:rFonts w:ascii="Work Sans" w:eastAsia="Batang" w:hAnsi="Work Sans" w:cs="Arial"/>
                <w:bCs/>
                <w:iCs/>
                <w:sz w:val="20"/>
              </w:rPr>
              <w:t xml:space="preserve">Realizar la entrega a satisfacción al </w:t>
            </w:r>
            <w:r w:rsidRPr="00CC0AE8">
              <w:rPr>
                <w:rFonts w:ascii="Work Sans" w:hAnsi="Work Sans"/>
                <w:b/>
                <w:bCs/>
                <w:sz w:val="20"/>
              </w:rPr>
              <w:t>MINISTERIO</w:t>
            </w:r>
            <w:r w:rsidRPr="00CC0AE8">
              <w:rPr>
                <w:rFonts w:ascii="Work Sans" w:hAnsi="Work Sans"/>
                <w:sz w:val="20"/>
              </w:rPr>
              <w:t xml:space="preserve"> </w:t>
            </w:r>
            <w:r w:rsidRPr="00CC0AE8">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654B3704" w14:textId="77777777" w:rsidR="006450B4" w:rsidRPr="00CC0AE8" w:rsidRDefault="006450B4" w:rsidP="006450B4">
            <w:pPr>
              <w:pStyle w:val="Textoindependiente"/>
              <w:overflowPunct/>
              <w:autoSpaceDE/>
              <w:autoSpaceDN/>
              <w:adjustRightInd/>
              <w:spacing w:after="0"/>
              <w:ind w:right="145"/>
              <w:jc w:val="both"/>
              <w:textAlignment w:val="auto"/>
              <w:rPr>
                <w:rFonts w:ascii="Work Sans" w:eastAsia="Batang" w:hAnsi="Work Sans" w:cs="Arial"/>
                <w:bCs/>
                <w:iCs/>
                <w:sz w:val="20"/>
              </w:rPr>
            </w:pPr>
          </w:p>
          <w:p w14:paraId="118A7A0F" w14:textId="34180049"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Pagar al </w:t>
            </w:r>
            <w:r w:rsidRPr="00CC0AE8">
              <w:rPr>
                <w:rFonts w:ascii="Work Sans" w:eastAsia="Batang" w:hAnsi="Work Sans" w:cs="Arial"/>
                <w:b/>
                <w:iCs/>
                <w:sz w:val="20"/>
              </w:rPr>
              <w:t>MINISTERIO</w:t>
            </w:r>
            <w:r w:rsidRPr="00CC0AE8">
              <w:rPr>
                <w:rFonts w:ascii="Work Sans" w:eastAsia="Batang" w:hAnsi="Work Sans" w:cs="Arial"/>
                <w:bCs/>
                <w:iCs/>
                <w:sz w:val="20"/>
              </w:rPr>
              <w:t>, los daños y perjuicios que se causen a los Activos, por toda circunstancia derivada de la culpa de l</w:t>
            </w:r>
            <w:r>
              <w:rPr>
                <w:rFonts w:ascii="Work Sans" w:eastAsia="Batang" w:hAnsi="Work Sans" w:cs="Arial"/>
                <w:bCs/>
                <w:iCs/>
                <w:sz w:val="20"/>
              </w:rPr>
              <w:t xml:space="preserve">a empresa </w:t>
            </w:r>
            <w:r w:rsidR="00330063">
              <w:rPr>
                <w:rStyle w:val="normaltextrun"/>
                <w:rFonts w:ascii="Work Sans" w:hAnsi="Work Sans"/>
                <w:b/>
                <w:sz w:val="20"/>
                <w:shd w:val="clear" w:color="auto" w:fill="FFFFFF"/>
                <w:lang w:val="es-CO"/>
              </w:rPr>
              <w:t>ELECTRIFICADORA DEL</w:t>
            </w:r>
            <w:r w:rsidR="00712419">
              <w:rPr>
                <w:rStyle w:val="normaltextrun"/>
                <w:rFonts w:ascii="Work Sans" w:hAnsi="Work Sans"/>
                <w:b/>
                <w:sz w:val="20"/>
                <w:shd w:val="clear" w:color="auto" w:fill="FFFFFF"/>
                <w:lang w:val="es-CO"/>
              </w:rPr>
              <w:t xml:space="preserve"> </w:t>
            </w:r>
            <w:r w:rsidR="00330063">
              <w:rPr>
                <w:rStyle w:val="normaltextrun"/>
                <w:rFonts w:ascii="Work Sans" w:hAnsi="Work Sans"/>
                <w:b/>
                <w:sz w:val="20"/>
                <w:shd w:val="clear" w:color="auto" w:fill="FFFFFF"/>
                <w:lang w:val="es-CO"/>
              </w:rPr>
              <w:t>HUILA S.A. E.S.P. - ELECTROHUILA SA E.S.P.</w:t>
            </w:r>
            <w:r w:rsidRPr="00CC0AE8">
              <w:rPr>
                <w:rFonts w:ascii="Work Sans" w:eastAsia="Batang" w:hAnsi="Work Sans" w:cs="Arial"/>
                <w:bCs/>
                <w:iCs/>
                <w:sz w:val="20"/>
              </w:rPr>
              <w:t>y respecto de la cual no recaiga una causal de exoneración de responsabilidad.</w:t>
            </w:r>
          </w:p>
          <w:p w14:paraId="0879509E"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31167599"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Asumir por su cuenta la custodia y manejo de los Activos y todos los riesgos relacionados con la pérdida o deterioro de los mismos.</w:t>
            </w:r>
          </w:p>
          <w:p w14:paraId="45AA2AE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Constituir las garantías establecidas en el presente contrato para amparar los activos aportados.</w:t>
            </w:r>
          </w:p>
          <w:p w14:paraId="2C3C9BDD" w14:textId="17CFBA0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Mantener indemne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de cualquier tipo de reclamación proveniente de terceros o de personal de </w:t>
            </w:r>
            <w:r w:rsidRPr="00CC0AE8">
              <w:rPr>
                <w:rFonts w:ascii="Work Sans" w:eastAsia="Batang" w:hAnsi="Work Sans" w:cs="Arial"/>
                <w:b/>
                <w:bCs/>
                <w:sz w:val="20"/>
                <w:lang w:val="es-ES"/>
              </w:rPr>
              <w:t xml:space="preserve">LA </w:t>
            </w:r>
            <w:r w:rsidR="003B4C55">
              <w:rPr>
                <w:rFonts w:ascii="Work Sans" w:eastAsia="Batang" w:hAnsi="Work Sans" w:cs="Arial"/>
                <w:b/>
                <w:bCs/>
                <w:sz w:val="20"/>
                <w:lang w:val="es-ES"/>
              </w:rPr>
              <w:t xml:space="preserve">EMPRESA </w:t>
            </w:r>
            <w:r w:rsidR="00330063">
              <w:rPr>
                <w:rStyle w:val="normaltextrun"/>
                <w:rFonts w:ascii="Work Sans" w:hAnsi="Work Sans"/>
                <w:b/>
                <w:sz w:val="20"/>
                <w:shd w:val="clear" w:color="auto" w:fill="FFFFFF"/>
                <w:lang w:val="es-CO"/>
              </w:rPr>
              <w:t>ELECTRIFICADORA DEL</w:t>
            </w:r>
            <w:r w:rsidR="00712419">
              <w:rPr>
                <w:rStyle w:val="normaltextrun"/>
                <w:rFonts w:ascii="Work Sans" w:hAnsi="Work Sans"/>
                <w:b/>
                <w:sz w:val="20"/>
                <w:shd w:val="clear" w:color="auto" w:fill="FFFFFF"/>
                <w:lang w:val="es-CO"/>
              </w:rPr>
              <w:t xml:space="preserve"> </w:t>
            </w:r>
            <w:r w:rsidR="00330063">
              <w:rPr>
                <w:rStyle w:val="normaltextrun"/>
                <w:rFonts w:ascii="Work Sans" w:hAnsi="Work Sans"/>
                <w:b/>
                <w:sz w:val="20"/>
                <w:shd w:val="clear" w:color="auto" w:fill="FFFFFF"/>
                <w:lang w:val="es-CO"/>
              </w:rPr>
              <w:t>HUILA S.A. E.S.P. ELECTROHUILA SA E.S.P.</w:t>
            </w:r>
            <w:r w:rsidRPr="00CC0AE8">
              <w:rPr>
                <w:rFonts w:ascii="Work Sans" w:eastAsia="Batang" w:hAnsi="Work Sans" w:cs="Arial"/>
                <w:sz w:val="20"/>
                <w:lang w:val="es-ES"/>
              </w:rPr>
              <w:t xml:space="preserve"> o de sus subcontratistas, debido a acciones u omisiones generadoras de daños y perjuicios derivados del </w:t>
            </w:r>
            <w:r w:rsidRPr="00CC0AE8">
              <w:rPr>
                <w:rFonts w:ascii="Work Sans" w:eastAsia="Batang" w:hAnsi="Work Sans" w:cs="Arial"/>
                <w:sz w:val="20"/>
                <w:lang w:val="es-ES"/>
              </w:rPr>
              <w:lastRenderedPageBreak/>
              <w:t xml:space="preserve">actuar de </w:t>
            </w:r>
            <w:r w:rsidR="00330063">
              <w:rPr>
                <w:rStyle w:val="normaltextrun"/>
                <w:rFonts w:ascii="Work Sans" w:hAnsi="Work Sans"/>
                <w:b/>
                <w:sz w:val="20"/>
                <w:shd w:val="clear" w:color="auto" w:fill="FFFFFF"/>
                <w:lang w:val="es-CO"/>
              </w:rPr>
              <w:t>ELECTRIFICADORA DELHUILA S.A. E.S.P. ELECTROHUILA SA E.S.P</w:t>
            </w:r>
            <w:r w:rsidR="006124DD">
              <w:rPr>
                <w:rFonts w:ascii="Work Sans" w:eastAsia="Batang" w:hAnsi="Work Sans" w:cs="Arial"/>
                <w:b/>
                <w:bCs/>
                <w:sz w:val="20"/>
                <w:lang w:val="es-ES"/>
              </w:rPr>
              <w:t>.</w:t>
            </w:r>
          </w:p>
          <w:p w14:paraId="2C342CC0"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Acatar las instrucciones, observaciones y orientaciones del supervisor nombrado por el </w:t>
            </w:r>
            <w:r w:rsidRPr="00CC0AE8">
              <w:rPr>
                <w:rFonts w:ascii="Work Sans" w:eastAsia="Batang" w:hAnsi="Work Sans" w:cs="Arial"/>
                <w:b/>
                <w:iCs/>
                <w:sz w:val="20"/>
              </w:rPr>
              <w:t>MINISTERIO</w:t>
            </w:r>
            <w:r w:rsidRPr="00CC0AE8">
              <w:rPr>
                <w:rFonts w:ascii="Work Sans" w:eastAsia="Batang" w:hAnsi="Work Sans" w:cs="Arial"/>
                <w:bCs/>
                <w:iCs/>
                <w:sz w:val="20"/>
              </w:rPr>
              <w:t>.</w:t>
            </w:r>
          </w:p>
          <w:p w14:paraId="68A595D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33716B7D"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213557DB"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Presentar la información que solicite el </w:t>
            </w:r>
            <w:r w:rsidRPr="00CC0AE8">
              <w:rPr>
                <w:rFonts w:ascii="Work Sans" w:eastAsia="Batang" w:hAnsi="Work Sans" w:cs="Arial"/>
                <w:b/>
                <w:iCs/>
                <w:sz w:val="20"/>
              </w:rPr>
              <w:t>MINISTERIO</w:t>
            </w:r>
            <w:r w:rsidRPr="00CC0AE8">
              <w:rPr>
                <w:rFonts w:ascii="Work Sans" w:eastAsia="Batang" w:hAnsi="Work Sans" w:cs="Arial"/>
                <w:bCs/>
                <w:iCs/>
                <w:sz w:val="20"/>
              </w:rPr>
              <w:t xml:space="preserve"> en relación con los activos aportados.</w:t>
            </w:r>
          </w:p>
          <w:p w14:paraId="16781DF0"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Presentar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19214E9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Permitir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2DCFC401"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 xml:space="preserve">Informar al </w:t>
            </w:r>
            <w:r w:rsidRPr="00CC0AE8">
              <w:rPr>
                <w:rFonts w:ascii="Work Sans" w:eastAsia="Batang" w:hAnsi="Work Sans" w:cs="Arial"/>
                <w:b/>
                <w:bCs/>
                <w:sz w:val="20"/>
                <w:lang w:val="es-ES"/>
              </w:rPr>
              <w:t>MINISTERIO</w:t>
            </w:r>
            <w:r w:rsidRPr="00CC0AE8">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169F1E1A"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715286B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Acudir, colaborar y participar de manera diligente con el </w:t>
            </w:r>
            <w:r w:rsidRPr="00CC0AE8">
              <w:rPr>
                <w:rFonts w:ascii="Work Sans" w:eastAsia="Batang" w:hAnsi="Work Sans" w:cs="Arial"/>
                <w:b/>
                <w:iCs/>
                <w:sz w:val="20"/>
              </w:rPr>
              <w:t>MINISTERIO</w:t>
            </w:r>
            <w:r w:rsidRPr="00CC0AE8">
              <w:rPr>
                <w:rFonts w:ascii="Work Sans" w:eastAsia="Batang" w:hAnsi="Work Sans" w:cs="Arial"/>
                <w:bCs/>
                <w:iCs/>
                <w:sz w:val="20"/>
              </w:rPr>
              <w:t xml:space="preserve"> en todos y cada uno de los procesos y reclamos relacionados con los Activos tanto en </w:t>
            </w:r>
            <w:r w:rsidRPr="00CC0AE8">
              <w:rPr>
                <w:rFonts w:ascii="Work Sans" w:eastAsia="Batang" w:hAnsi="Work Sans" w:cs="Arial"/>
                <w:bCs/>
                <w:iCs/>
                <w:sz w:val="20"/>
              </w:rPr>
              <w:lastRenderedPageBreak/>
              <w:t xml:space="preserve">escenarios judiciales, extrajudiciales y, en general, en cualquier instancia de resolución de controversias o disputas en los cuales sea invitado o llamado por el </w:t>
            </w:r>
            <w:r w:rsidRPr="00CC0AE8">
              <w:rPr>
                <w:rFonts w:ascii="Work Sans" w:eastAsia="Batang" w:hAnsi="Work Sans" w:cs="Arial"/>
                <w:b/>
                <w:iCs/>
                <w:sz w:val="20"/>
              </w:rPr>
              <w:t>MINISTERIO</w:t>
            </w:r>
            <w:r w:rsidRPr="00CC0AE8">
              <w:rPr>
                <w:rFonts w:ascii="Work Sans" w:eastAsia="Batang" w:hAnsi="Work Sans" w:cs="Arial"/>
                <w:bCs/>
                <w:iCs/>
                <w:sz w:val="20"/>
              </w:rPr>
              <w:t xml:space="preserve"> o a través del mecanismo de llamamiento en garantía o a través de cualquier otro mecanismo previsto por la ley aplicable.</w:t>
            </w:r>
          </w:p>
          <w:p w14:paraId="0606E7F6"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No retener los activos aportados.</w:t>
            </w:r>
          </w:p>
          <w:p w14:paraId="0094A34C" w14:textId="2540CED9" w:rsidR="008A40C1" w:rsidRPr="00742348" w:rsidRDefault="008A40C1" w:rsidP="00CA2035">
            <w:pPr>
              <w:pStyle w:val="Textoindependiente"/>
              <w:numPr>
                <w:ilvl w:val="0"/>
                <w:numId w:val="2"/>
              </w:numPr>
              <w:autoSpaceDE/>
              <w:autoSpaceDN/>
              <w:ind w:right="145"/>
              <w:jc w:val="both"/>
              <w:rPr>
                <w:rFonts w:ascii="Work Sans" w:eastAsia="Batang" w:hAnsi="Work Sans" w:cs="Arial"/>
                <w:bCs/>
                <w:iCs/>
                <w:sz w:val="20"/>
              </w:rPr>
            </w:pPr>
            <w:r w:rsidRPr="008A40C1">
              <w:rPr>
                <w:rFonts w:ascii="Work Sans" w:eastAsia="Batang" w:hAnsi="Work Sans" w:cs="Arial"/>
                <w:sz w:val="20"/>
              </w:rPr>
              <w:t>Remitir semestralmente al MINISTERIO, informe en el que se detalle el estado de los activos, asi</w:t>
            </w:r>
            <w:r w:rsidR="00A85B81">
              <w:rPr>
                <w:rFonts w:ascii="Work Sans" w:eastAsia="Batang" w:hAnsi="Work Sans" w:cs="Arial"/>
                <w:sz w:val="20"/>
              </w:rPr>
              <w:t xml:space="preserve"> </w:t>
            </w:r>
            <w:r w:rsidRPr="008A40C1">
              <w:rPr>
                <w:rFonts w:ascii="Work Sans" w:eastAsia="Batang" w:hAnsi="Work Sans" w:cs="Arial"/>
                <w:sz w:val="20"/>
              </w:rPr>
              <w:t>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del mes correspondiente, contados a partir de la suscripción del acta de inicio</w:t>
            </w:r>
            <w:r>
              <w:rPr>
                <w:rFonts w:ascii="Work Sans" w:eastAsia="Batang" w:hAnsi="Work Sans" w:cs="Arial"/>
                <w:sz w:val="20"/>
              </w:rPr>
              <w:t>.</w:t>
            </w:r>
          </w:p>
          <w:p w14:paraId="424C2709" w14:textId="068FE860" w:rsidR="00742348" w:rsidRDefault="00742348" w:rsidP="00742348">
            <w:pPr>
              <w:pStyle w:val="Textoindependiente"/>
              <w:numPr>
                <w:ilvl w:val="0"/>
                <w:numId w:val="2"/>
              </w:numPr>
              <w:overflowPunct/>
              <w:autoSpaceDE/>
              <w:autoSpaceDN/>
              <w:adjustRightInd/>
              <w:spacing w:after="0"/>
              <w:ind w:right="145"/>
              <w:jc w:val="both"/>
              <w:textAlignment w:val="auto"/>
              <w:rPr>
                <w:rFonts w:ascii="Work Sans" w:hAnsi="Work Sans" w:cs="Arial"/>
                <w:bCs/>
                <w:iCs/>
                <w:sz w:val="20"/>
                <w:lang w:eastAsia="es-MX"/>
              </w:rPr>
            </w:pPr>
            <w:r w:rsidRPr="000A3BC9">
              <w:rPr>
                <w:rFonts w:ascii="Work Sans" w:hAnsi="Work Sans" w:cs="Arial"/>
                <w:bCs/>
                <w:iCs/>
                <w:sz w:val="20"/>
                <w:lang w:eastAsia="es-MX"/>
              </w:rPr>
              <w:t xml:space="preserve">Prestar los servicios directamente o subcontratar o ceder el AOM, esta última con la previa aprobación en las condiciones de las normas aplicables del presente contrato y lo que se determine por </w:t>
            </w:r>
            <w:r w:rsidRPr="000A3BC9">
              <w:rPr>
                <w:rFonts w:ascii="Work Sans" w:hAnsi="Work Sans" w:cs="Arial"/>
                <w:b/>
                <w:iCs/>
                <w:sz w:val="20"/>
                <w:lang w:eastAsia="es-MX"/>
              </w:rPr>
              <w:t>EL MINISTERIO.</w:t>
            </w:r>
          </w:p>
          <w:p w14:paraId="59D26E29" w14:textId="77777777" w:rsidR="00742348" w:rsidRPr="00742348" w:rsidRDefault="00742348" w:rsidP="00742348">
            <w:pPr>
              <w:pStyle w:val="Textoindependiente"/>
              <w:overflowPunct/>
              <w:autoSpaceDE/>
              <w:autoSpaceDN/>
              <w:adjustRightInd/>
              <w:spacing w:after="0"/>
              <w:ind w:left="480" w:right="145"/>
              <w:jc w:val="both"/>
              <w:textAlignment w:val="auto"/>
              <w:rPr>
                <w:rFonts w:ascii="Work Sans" w:hAnsi="Work Sans" w:cs="Arial"/>
                <w:bCs/>
                <w:iCs/>
                <w:sz w:val="20"/>
                <w:lang w:eastAsia="es-MX"/>
              </w:rPr>
            </w:pPr>
          </w:p>
          <w:p w14:paraId="037C6B0B" w14:textId="6623A598"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57233387"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sz w:val="20"/>
                <w:lang w:val="es-ES"/>
              </w:rPr>
            </w:pPr>
            <w:r w:rsidRPr="00CC0AE8">
              <w:rPr>
                <w:rFonts w:ascii="Work Sans" w:eastAsia="Batang" w:hAnsi="Work Sans" w:cs="Arial"/>
                <w:sz w:val="20"/>
                <w:lang w:val="es-ES"/>
              </w:rPr>
              <w:t>Devolver los bienes materia de este contrato una vez transcurrido el plazo del mismo, dejando constancia en acta suscrita por las partes contratantes.</w:t>
            </w:r>
          </w:p>
          <w:p w14:paraId="7C7C9429" w14:textId="77777777" w:rsidR="006450B4" w:rsidRPr="00CC0AE8" w:rsidRDefault="006450B4" w:rsidP="00CA2035">
            <w:pPr>
              <w:pStyle w:val="Textoindependiente"/>
              <w:numPr>
                <w:ilvl w:val="0"/>
                <w:numId w:val="2"/>
              </w:numPr>
              <w:autoSpaceDE/>
              <w:autoSpaceDN/>
              <w:ind w:right="145"/>
              <w:jc w:val="both"/>
              <w:rPr>
                <w:rFonts w:ascii="Work Sans" w:eastAsia="Batang" w:hAnsi="Work Sans" w:cs="Arial"/>
                <w:bCs/>
                <w:iCs/>
                <w:sz w:val="20"/>
              </w:rPr>
            </w:pPr>
            <w:r w:rsidRPr="00CC0AE8">
              <w:rPr>
                <w:rFonts w:ascii="Work Sans" w:eastAsia="Batang" w:hAnsi="Work Sans" w:cs="Arial"/>
                <w:bCs/>
                <w:iCs/>
                <w:sz w:val="20"/>
              </w:rPr>
              <w:t xml:space="preserve">Suscribir con </w:t>
            </w:r>
            <w:r w:rsidRPr="00CC0AE8">
              <w:rPr>
                <w:rFonts w:ascii="Work Sans" w:eastAsia="Batang" w:hAnsi="Work Sans" w:cs="Arial"/>
                <w:b/>
                <w:iCs/>
                <w:sz w:val="20"/>
              </w:rPr>
              <w:t>EL MINISTERIO</w:t>
            </w:r>
            <w:r w:rsidRPr="00CC0AE8">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5404576C" w:rsidR="006450B4" w:rsidRPr="009F2EA2" w:rsidRDefault="006450B4" w:rsidP="006450B4">
            <w:pPr>
              <w:spacing w:before="120" w:after="120"/>
              <w:jc w:val="both"/>
              <w:rPr>
                <w:rFonts w:ascii="Arial" w:hAnsi="Arial" w:cs="Arial"/>
                <w:color w:val="000000"/>
                <w:lang w:val="es-ES"/>
              </w:rPr>
            </w:pPr>
          </w:p>
        </w:tc>
      </w:tr>
      <w:tr w:rsidR="00AF5577" w:rsidRPr="0005712D" w14:paraId="038EDD70"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3FB983A5" w14:textId="0DC33CCE"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lastRenderedPageBreak/>
              <w:t xml:space="preserve">Obligaciones </w:t>
            </w:r>
            <w:r>
              <w:rPr>
                <w:rFonts w:ascii="Arial" w:hAnsi="Arial" w:cs="Arial"/>
                <w:b/>
              </w:rPr>
              <w:t xml:space="preserve">o compromisos </w:t>
            </w:r>
            <w:r w:rsidRPr="0005712D">
              <w:rPr>
                <w:rFonts w:ascii="Arial" w:hAnsi="Arial" w:cs="Arial"/>
                <w:b/>
              </w:rPr>
              <w:t>del Ministerio:</w:t>
            </w:r>
          </w:p>
        </w:tc>
        <w:tc>
          <w:tcPr>
            <w:tcW w:w="5955" w:type="dxa"/>
            <w:gridSpan w:val="3"/>
            <w:tcBorders>
              <w:top w:val="single" w:sz="4" w:space="0" w:color="auto"/>
              <w:left w:val="single" w:sz="6" w:space="0" w:color="auto"/>
              <w:bottom w:val="single" w:sz="4" w:space="0" w:color="auto"/>
              <w:right w:val="single" w:sz="6" w:space="0" w:color="auto"/>
            </w:tcBorders>
          </w:tcPr>
          <w:p w14:paraId="77AC2FA7" w14:textId="34052100" w:rsidR="00AF5577" w:rsidRPr="00CC0AE8" w:rsidRDefault="00AF5577" w:rsidP="00CA2035">
            <w:pPr>
              <w:pStyle w:val="Textoindependiente"/>
              <w:numPr>
                <w:ilvl w:val="0"/>
                <w:numId w:val="3"/>
              </w:numPr>
              <w:overflowPunct/>
              <w:autoSpaceDE/>
              <w:autoSpaceDN/>
              <w:adjustRightInd/>
              <w:spacing w:after="0"/>
              <w:jc w:val="both"/>
              <w:textAlignment w:val="auto"/>
              <w:rPr>
                <w:rFonts w:ascii="Work Sans" w:hAnsi="Work Sans"/>
                <w:b/>
                <w:sz w:val="20"/>
              </w:rPr>
            </w:pPr>
            <w:r w:rsidRPr="00CC0AE8">
              <w:rPr>
                <w:rFonts w:ascii="Work Sans" w:eastAsia="Batang" w:hAnsi="Work Sans"/>
                <w:bCs/>
                <w:iCs/>
                <w:sz w:val="20"/>
              </w:rPr>
              <w:t xml:space="preserve">Transferir a título gratuito como aporte bajo condición el uso y goce </w:t>
            </w:r>
            <w:r w:rsidRPr="00CC0AE8">
              <w:rPr>
                <w:rFonts w:ascii="Work Sans" w:hAnsi="Work Sans"/>
                <w:sz w:val="20"/>
              </w:rPr>
              <w:t xml:space="preserve">de los bienes relacionados en el Anexo No. </w:t>
            </w:r>
            <w:r w:rsidR="00095700">
              <w:rPr>
                <w:rFonts w:ascii="Work Sans" w:hAnsi="Work Sans"/>
                <w:sz w:val="20"/>
              </w:rPr>
              <w:t>1</w:t>
            </w:r>
            <w:r w:rsidRPr="00CC0AE8">
              <w:rPr>
                <w:rFonts w:ascii="Work Sans" w:hAnsi="Work Sans"/>
                <w:sz w:val="20"/>
              </w:rPr>
              <w:t xml:space="preserve"> del contrato a suscribir, para el efecto se tendrá como formalización de la entrega, el “</w:t>
            </w:r>
            <w:r w:rsidRPr="00CC0AE8">
              <w:rPr>
                <w:rFonts w:ascii="Work Sans" w:hAnsi="Work Sans"/>
                <w:b/>
                <w:sz w:val="20"/>
              </w:rPr>
              <w:t xml:space="preserve">ACTA DE RECIBO Y ENTREGA DE INFRAESTRUCTURA ENERGÉTICA” </w:t>
            </w:r>
            <w:r w:rsidRPr="00CC0AE8">
              <w:rPr>
                <w:rFonts w:ascii="Work Sans" w:hAnsi="Work Sans"/>
                <w:bCs/>
                <w:sz w:val="20"/>
              </w:rPr>
              <w:t>suscrita por las partes.</w:t>
            </w:r>
          </w:p>
          <w:p w14:paraId="23AD06C4" w14:textId="77777777" w:rsidR="00AF5577" w:rsidRPr="00CC0AE8" w:rsidRDefault="00AF5577" w:rsidP="00AF5577">
            <w:pPr>
              <w:pStyle w:val="Textoindependiente"/>
              <w:overflowPunct/>
              <w:autoSpaceDE/>
              <w:autoSpaceDN/>
              <w:adjustRightInd/>
              <w:spacing w:after="0"/>
              <w:ind w:left="480"/>
              <w:jc w:val="both"/>
              <w:textAlignment w:val="auto"/>
              <w:rPr>
                <w:rFonts w:ascii="Work Sans" w:hAnsi="Work Sans"/>
                <w:b/>
                <w:sz w:val="20"/>
              </w:rPr>
            </w:pPr>
          </w:p>
          <w:p w14:paraId="3FE952A9" w14:textId="77777777" w:rsidR="00AF5577" w:rsidRPr="00CC0AE8" w:rsidRDefault="00AF5577" w:rsidP="00CA2035">
            <w:pPr>
              <w:pStyle w:val="Textoindependiente"/>
              <w:numPr>
                <w:ilvl w:val="0"/>
                <w:numId w:val="3"/>
              </w:numPr>
              <w:overflowPunct/>
              <w:autoSpaceDE/>
              <w:autoSpaceDN/>
              <w:adjustRightInd/>
              <w:spacing w:after="0"/>
              <w:jc w:val="both"/>
              <w:textAlignment w:val="auto"/>
              <w:rPr>
                <w:rFonts w:ascii="Work Sans" w:hAnsi="Work Sans"/>
                <w:b/>
                <w:sz w:val="20"/>
              </w:rPr>
            </w:pPr>
            <w:r w:rsidRPr="00CC0AE8">
              <w:rPr>
                <w:rFonts w:ascii="Work Sans" w:eastAsia="Batang" w:hAnsi="Work Sans"/>
                <w:sz w:val="20"/>
                <w:lang w:val="es-ES"/>
              </w:rPr>
              <w:lastRenderedPageBreak/>
              <w:t>Supervisar el cumplimiento de las obligaciones derivadas del Contrato.</w:t>
            </w:r>
          </w:p>
          <w:p w14:paraId="751505D7" w14:textId="77777777" w:rsidR="00AF5577" w:rsidRPr="00CC0AE8" w:rsidRDefault="00AF5577" w:rsidP="00AF5577">
            <w:pPr>
              <w:pStyle w:val="Textoindependiente"/>
              <w:overflowPunct/>
              <w:autoSpaceDE/>
              <w:autoSpaceDN/>
              <w:adjustRightInd/>
              <w:spacing w:after="0"/>
              <w:jc w:val="both"/>
              <w:textAlignment w:val="auto"/>
              <w:rPr>
                <w:rFonts w:ascii="Work Sans" w:hAnsi="Work Sans"/>
                <w:b/>
                <w:sz w:val="20"/>
              </w:rPr>
            </w:pPr>
          </w:p>
          <w:p w14:paraId="428E1140"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Realizar todos los trámites internos necesarios a cargo de </w:t>
            </w:r>
            <w:r w:rsidRPr="00CC0AE8">
              <w:rPr>
                <w:rFonts w:ascii="Work Sans" w:eastAsia="Batang" w:hAnsi="Work Sans" w:cs="Arial"/>
                <w:b/>
                <w:iCs/>
              </w:rPr>
              <w:t>EL MINISTERIO</w:t>
            </w:r>
            <w:r w:rsidRPr="00CC0AE8">
              <w:rPr>
                <w:rFonts w:ascii="Work Sans" w:eastAsia="Batang" w:hAnsi="Work Sans" w:cs="Arial"/>
              </w:rPr>
              <w:t xml:space="preserve"> para el perfeccionamiento del Contrato y el inicio respectivo. </w:t>
            </w:r>
          </w:p>
          <w:p w14:paraId="5F389FBC" w14:textId="77777777" w:rsidR="00AF5577" w:rsidRPr="00CC0AE8" w:rsidRDefault="00AF5577" w:rsidP="00AF5577">
            <w:pPr>
              <w:autoSpaceDE/>
              <w:autoSpaceDN/>
              <w:jc w:val="both"/>
              <w:rPr>
                <w:rFonts w:ascii="Work Sans" w:eastAsia="Batang" w:hAnsi="Work Sans" w:cs="Arial"/>
              </w:rPr>
            </w:pPr>
          </w:p>
          <w:p w14:paraId="1A54E72F"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Suscribir las actas previstas durante la ejecución del Contrato.</w:t>
            </w:r>
          </w:p>
          <w:p w14:paraId="4635C187" w14:textId="77777777" w:rsidR="00AF5577" w:rsidRPr="00CC0AE8" w:rsidRDefault="00AF5577" w:rsidP="00AF5577">
            <w:pPr>
              <w:autoSpaceDE/>
              <w:autoSpaceDN/>
              <w:jc w:val="both"/>
              <w:rPr>
                <w:rFonts w:ascii="Work Sans" w:eastAsia="Batang" w:hAnsi="Work Sans" w:cs="Arial"/>
              </w:rPr>
            </w:pPr>
          </w:p>
          <w:p w14:paraId="174E2E83" w14:textId="52135E0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Participar en el proceso de </w:t>
            </w:r>
            <w:r w:rsidR="00885C92">
              <w:rPr>
                <w:rFonts w:ascii="Work Sans" w:eastAsia="Batang" w:hAnsi="Work Sans" w:cs="Arial"/>
              </w:rPr>
              <w:t>d</w:t>
            </w:r>
            <w:r w:rsidRPr="00CC0AE8">
              <w:rPr>
                <w:rFonts w:ascii="Work Sans" w:eastAsia="Batang" w:hAnsi="Work Sans" w:cs="Arial"/>
              </w:rPr>
              <w:t>evolución de los activos entregados Anexo 1.</w:t>
            </w:r>
          </w:p>
          <w:p w14:paraId="2D5B2298" w14:textId="77777777" w:rsidR="00AF5577" w:rsidRPr="00CC0AE8" w:rsidRDefault="00AF5577" w:rsidP="00AF5577">
            <w:pPr>
              <w:autoSpaceDE/>
              <w:autoSpaceDN/>
              <w:jc w:val="both"/>
              <w:rPr>
                <w:rFonts w:ascii="Work Sans" w:eastAsia="Batang" w:hAnsi="Work Sans" w:cs="Arial"/>
              </w:rPr>
            </w:pPr>
          </w:p>
          <w:p w14:paraId="1C4AF43E" w14:textId="1720594A" w:rsidR="00AF5577" w:rsidRPr="00CC0AE8" w:rsidRDefault="00AF5577" w:rsidP="00CA2035">
            <w:pPr>
              <w:pStyle w:val="Prrafodelista"/>
              <w:numPr>
                <w:ilvl w:val="0"/>
                <w:numId w:val="3"/>
              </w:numPr>
              <w:autoSpaceDE/>
              <w:autoSpaceDN/>
              <w:jc w:val="both"/>
              <w:rPr>
                <w:rFonts w:ascii="Work Sans" w:eastAsia="Batang" w:hAnsi="Work Sans" w:cs="Arial"/>
                <w:b/>
                <w:bCs/>
                <w:lang w:val="es-ES"/>
              </w:rPr>
            </w:pPr>
            <w:r w:rsidRPr="00CC0AE8">
              <w:rPr>
                <w:rFonts w:ascii="Work Sans" w:eastAsia="Batang" w:hAnsi="Work Sans" w:cs="Arial"/>
                <w:lang w:val="es-ES"/>
              </w:rPr>
              <w:t>Verificar la realización de la disposición final a cargo</w:t>
            </w:r>
            <w:r>
              <w:rPr>
                <w:rFonts w:ascii="Work Sans" w:eastAsia="Batang" w:hAnsi="Work Sans" w:cs="Arial"/>
                <w:lang w:val="es-ES"/>
              </w:rPr>
              <w:t xml:space="preserve"> de</w:t>
            </w:r>
            <w:r w:rsidRPr="00CC0AE8">
              <w:rPr>
                <w:rFonts w:ascii="Work Sans" w:eastAsia="Batang" w:hAnsi="Work Sans" w:cs="Arial"/>
                <w:lang w:val="es-ES"/>
              </w:rPr>
              <w:t xml:space="preserve"> </w:t>
            </w:r>
            <w:r w:rsidR="00095700">
              <w:rPr>
                <w:rFonts w:ascii="Work Sans" w:eastAsia="Batang" w:hAnsi="Work Sans" w:cs="Arial"/>
                <w:lang w:val="es-ES"/>
              </w:rPr>
              <w:t xml:space="preserve">la </w:t>
            </w:r>
            <w:r w:rsidR="00330063">
              <w:rPr>
                <w:rStyle w:val="normaltextrun"/>
                <w:rFonts w:ascii="Work Sans" w:hAnsi="Work Sans"/>
                <w:b/>
                <w:shd w:val="clear" w:color="auto" w:fill="FFFFFF"/>
                <w:lang w:val="es-CO"/>
              </w:rPr>
              <w:t>ELECTRIFICADORA DEL</w:t>
            </w:r>
            <w:r w:rsidR="00712419">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ELECTROHUILA SA E.S.P.</w:t>
            </w:r>
            <w:r w:rsidRPr="00CC0AE8">
              <w:rPr>
                <w:rFonts w:ascii="Work Sans" w:eastAsia="Batang" w:hAnsi="Work Sans" w:cs="Arial"/>
                <w:lang w:val="es-ES"/>
              </w:rPr>
              <w:t xml:space="preserve"> cuando esta corresponda.</w:t>
            </w:r>
          </w:p>
          <w:p w14:paraId="0288ABE5" w14:textId="77777777" w:rsidR="00AF5577" w:rsidRPr="00CC0AE8" w:rsidRDefault="00AF5577" w:rsidP="00AF5577">
            <w:pPr>
              <w:autoSpaceDE/>
              <w:autoSpaceDN/>
              <w:jc w:val="both"/>
              <w:rPr>
                <w:rFonts w:ascii="Work Sans" w:eastAsia="Batang" w:hAnsi="Work Sans" w:cs="Arial"/>
                <w:b/>
              </w:rPr>
            </w:pPr>
          </w:p>
          <w:p w14:paraId="50371A9A" w14:textId="4F0E2EF1"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Poner en conocimiento de </w:t>
            </w:r>
            <w:r w:rsidR="00095700">
              <w:rPr>
                <w:rFonts w:ascii="Work Sans" w:eastAsia="Batang" w:hAnsi="Work Sans" w:cs="Arial"/>
              </w:rPr>
              <w:t xml:space="preserve">la </w:t>
            </w:r>
            <w:r w:rsidR="00330063">
              <w:rPr>
                <w:rStyle w:val="normaltextrun"/>
                <w:rFonts w:ascii="Work Sans" w:hAnsi="Work Sans"/>
                <w:b/>
                <w:shd w:val="clear" w:color="auto" w:fill="FFFFFF"/>
                <w:lang w:val="es-CO"/>
              </w:rPr>
              <w:t>ELECTRIFICADORA DEL</w:t>
            </w:r>
            <w:r w:rsidR="00712419">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 ELECTROHUILA SA E.S.P.</w:t>
            </w:r>
            <w:r w:rsidRPr="00CC0AE8">
              <w:rPr>
                <w:rFonts w:ascii="Work Sans" w:eastAsia="Batang" w:hAnsi="Work Sans" w:cs="Arial"/>
              </w:rPr>
              <w:t>cualquier situación irregular de la que tenga conocimiento en la ejecución de los contratos.</w:t>
            </w:r>
          </w:p>
          <w:p w14:paraId="6D045871" w14:textId="77777777" w:rsidR="00AF5577" w:rsidRPr="00CC0AE8" w:rsidRDefault="00AF5577" w:rsidP="00AF5577">
            <w:pPr>
              <w:autoSpaceDE/>
              <w:autoSpaceDN/>
              <w:jc w:val="both"/>
              <w:rPr>
                <w:rFonts w:ascii="Work Sans" w:eastAsia="Batang" w:hAnsi="Work Sans" w:cs="Arial"/>
              </w:rPr>
            </w:pPr>
          </w:p>
          <w:p w14:paraId="5AC1D75E" w14:textId="6E2BC331"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Suscribir con </w:t>
            </w:r>
            <w:r w:rsidR="00095700">
              <w:rPr>
                <w:rFonts w:ascii="Work Sans" w:eastAsia="Batang" w:hAnsi="Work Sans" w:cs="Arial"/>
              </w:rPr>
              <w:t xml:space="preserve">la </w:t>
            </w:r>
            <w:r w:rsidR="00330063">
              <w:rPr>
                <w:rStyle w:val="normaltextrun"/>
                <w:rFonts w:ascii="Work Sans" w:hAnsi="Work Sans"/>
                <w:b/>
                <w:shd w:val="clear" w:color="auto" w:fill="FFFFFF"/>
                <w:lang w:val="es-CO"/>
              </w:rPr>
              <w:t>ELECTRIFICADORA DEL</w:t>
            </w:r>
            <w:r w:rsidR="00712419">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 ELECTROHUILA SA E.S.P.</w:t>
            </w:r>
            <w:r w:rsidRPr="00CC0AE8">
              <w:rPr>
                <w:rFonts w:ascii="Work Sans" w:eastAsia="Batang" w:hAnsi="Work Sans" w:cs="Arial"/>
              </w:rPr>
              <w:t xml:space="preserve"> el acta de inicio y demás documentos que resulten necesarios en desarrollo del contrato.</w:t>
            </w:r>
          </w:p>
          <w:p w14:paraId="597015C7" w14:textId="77777777" w:rsidR="00AF5577" w:rsidRPr="00CC0AE8" w:rsidRDefault="00AF5577" w:rsidP="00AF5577">
            <w:pPr>
              <w:autoSpaceDE/>
              <w:autoSpaceDN/>
              <w:jc w:val="both"/>
              <w:rPr>
                <w:rFonts w:ascii="Work Sans" w:eastAsia="Batang" w:hAnsi="Work Sans" w:cs="Arial"/>
              </w:rPr>
            </w:pPr>
            <w:r w:rsidRPr="00CC0AE8">
              <w:rPr>
                <w:rFonts w:ascii="Work Sans" w:eastAsia="Batang" w:hAnsi="Work Sans" w:cs="Arial"/>
              </w:rPr>
              <w:t xml:space="preserve"> </w:t>
            </w:r>
          </w:p>
          <w:p w14:paraId="3C004AF6"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Aprobar las garantías establecidas en el contrato, una vez constituidas en los términos aquí estipulados.</w:t>
            </w:r>
          </w:p>
          <w:p w14:paraId="724886C5" w14:textId="77777777" w:rsidR="00AF5577" w:rsidRPr="00CC0AE8" w:rsidRDefault="00AF5577" w:rsidP="00AF5577">
            <w:pPr>
              <w:pStyle w:val="Prrafodelista"/>
              <w:rPr>
                <w:rFonts w:ascii="Work Sans" w:eastAsia="Batang" w:hAnsi="Work Sans" w:cs="Arial"/>
              </w:rPr>
            </w:pPr>
          </w:p>
          <w:p w14:paraId="636737BD" w14:textId="77777777" w:rsidR="00AF5577" w:rsidRPr="00CC0AE8" w:rsidRDefault="00AF5577" w:rsidP="00AF5577">
            <w:pPr>
              <w:pStyle w:val="Prrafodelista"/>
              <w:autoSpaceDE/>
              <w:autoSpaceDN/>
              <w:ind w:left="480"/>
              <w:jc w:val="both"/>
              <w:rPr>
                <w:rFonts w:ascii="Work Sans" w:eastAsia="Batang" w:hAnsi="Work Sans" w:cs="Arial"/>
              </w:rPr>
            </w:pPr>
          </w:p>
          <w:p w14:paraId="09D23763" w14:textId="3E204E9A"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 xml:space="preserve">Verificar el cumplimiento de las actividades del contrato y revisar los informes que sean presentados por </w:t>
            </w:r>
            <w:r w:rsidR="00095700">
              <w:rPr>
                <w:rFonts w:ascii="Work Sans" w:eastAsia="Batang" w:hAnsi="Work Sans" w:cs="Arial"/>
              </w:rPr>
              <w:t xml:space="preserve">la </w:t>
            </w:r>
            <w:r w:rsidR="00330063">
              <w:rPr>
                <w:rStyle w:val="normaltextrun"/>
                <w:rFonts w:ascii="Work Sans" w:hAnsi="Work Sans"/>
                <w:b/>
                <w:shd w:val="clear" w:color="auto" w:fill="FFFFFF"/>
                <w:lang w:val="es-CO"/>
              </w:rPr>
              <w:t>ELECTRIFICADORA DEL</w:t>
            </w:r>
            <w:r w:rsidR="002132F7">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 ELECTROHUILA SA E.S.P.</w:t>
            </w:r>
          </w:p>
          <w:p w14:paraId="60A38FC1" w14:textId="77777777" w:rsidR="00AF5577" w:rsidRPr="00CC0AE8" w:rsidRDefault="00AF5577" w:rsidP="00AF5577">
            <w:pPr>
              <w:pStyle w:val="Prrafodelista"/>
              <w:autoSpaceDE/>
              <w:autoSpaceDN/>
              <w:ind w:left="480"/>
              <w:jc w:val="both"/>
              <w:rPr>
                <w:rFonts w:ascii="Work Sans" w:eastAsia="Batang" w:hAnsi="Work Sans" w:cs="Arial"/>
              </w:rPr>
            </w:pPr>
          </w:p>
          <w:p w14:paraId="7DCEC131" w14:textId="78742D27" w:rsidR="00AF5577" w:rsidRPr="003B4C55" w:rsidRDefault="00AF5577" w:rsidP="00CA2035">
            <w:pPr>
              <w:pStyle w:val="Prrafodelista"/>
              <w:numPr>
                <w:ilvl w:val="0"/>
                <w:numId w:val="3"/>
              </w:numPr>
              <w:adjustRightInd w:val="0"/>
              <w:jc w:val="both"/>
              <w:rPr>
                <w:rStyle w:val="Textoennegrita"/>
                <w:rFonts w:ascii="Work Sans" w:eastAsiaTheme="majorEastAsia" w:hAnsi="Work Sans" w:cs="Arial"/>
                <w:b w:val="0"/>
                <w:bCs w:val="0"/>
              </w:rPr>
            </w:pPr>
            <w:r w:rsidRPr="00CC0AE8">
              <w:rPr>
                <w:rFonts w:ascii="Work Sans" w:hAnsi="Work Sans" w:cs="Arial"/>
              </w:rPr>
              <w:t xml:space="preserve">Solicitar a </w:t>
            </w:r>
            <w:r w:rsidR="00095700">
              <w:rPr>
                <w:rFonts w:ascii="Work Sans" w:hAnsi="Work Sans" w:cs="Arial"/>
              </w:rPr>
              <w:t xml:space="preserve">la </w:t>
            </w:r>
            <w:r w:rsidR="00330063">
              <w:rPr>
                <w:rStyle w:val="normaltextrun"/>
                <w:rFonts w:ascii="Work Sans" w:hAnsi="Work Sans"/>
                <w:b/>
                <w:shd w:val="clear" w:color="auto" w:fill="FFFFFF"/>
                <w:lang w:val="es-CO"/>
              </w:rPr>
              <w:t>ELECTRIFICADORA DE</w:t>
            </w:r>
            <w:r w:rsidR="002132F7">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 xml:space="preserve">LHUILA S.A. E.S.P. - ELECTROHUILA SA E.S.P. </w:t>
            </w:r>
            <w:r w:rsidRPr="003B4C55">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7FD66C15" w14:textId="77777777" w:rsidR="00AF5577" w:rsidRPr="00CC0AE8" w:rsidRDefault="00AF5577" w:rsidP="00AF5577">
            <w:pPr>
              <w:rPr>
                <w:rFonts w:ascii="Work Sans" w:eastAsia="Batang" w:hAnsi="Work Sans" w:cs="Arial"/>
              </w:rPr>
            </w:pPr>
          </w:p>
          <w:p w14:paraId="5FFD686C"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Inspeccionar, visitar o revisar en cualquier momento los Activos cuyo uso y goce se está transfiriendo.</w:t>
            </w:r>
          </w:p>
          <w:p w14:paraId="179BEEBF" w14:textId="77777777" w:rsidR="00AF5577" w:rsidRPr="00CC0AE8" w:rsidRDefault="00AF5577" w:rsidP="00AF5577">
            <w:pPr>
              <w:autoSpaceDE/>
              <w:autoSpaceDN/>
              <w:jc w:val="both"/>
              <w:rPr>
                <w:rFonts w:ascii="Work Sans" w:eastAsia="Batang" w:hAnsi="Work Sans" w:cs="Arial"/>
              </w:rPr>
            </w:pPr>
          </w:p>
          <w:p w14:paraId="5422E45C" w14:textId="77777777" w:rsidR="00AF5577" w:rsidRPr="00CC0AE8" w:rsidRDefault="00AF5577" w:rsidP="00CA2035">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599F887E" w14:textId="77777777" w:rsidR="00AF5577" w:rsidRPr="00CC0AE8" w:rsidRDefault="00AF5577" w:rsidP="00AF5577">
            <w:pPr>
              <w:autoSpaceDE/>
              <w:autoSpaceDN/>
              <w:jc w:val="both"/>
              <w:rPr>
                <w:rFonts w:ascii="Work Sans" w:eastAsia="Batang" w:hAnsi="Work Sans" w:cs="Arial"/>
              </w:rPr>
            </w:pPr>
          </w:p>
          <w:p w14:paraId="37C0F2E7" w14:textId="1BF52EC0" w:rsidR="00095700" w:rsidRPr="00095700" w:rsidRDefault="00AF5577" w:rsidP="00095700">
            <w:pPr>
              <w:pStyle w:val="Prrafodelista"/>
              <w:numPr>
                <w:ilvl w:val="0"/>
                <w:numId w:val="3"/>
              </w:numPr>
              <w:autoSpaceDE/>
              <w:autoSpaceDN/>
              <w:jc w:val="both"/>
              <w:rPr>
                <w:rFonts w:ascii="Work Sans" w:eastAsia="Batang" w:hAnsi="Work Sans" w:cs="Arial"/>
              </w:rPr>
            </w:pPr>
            <w:r w:rsidRPr="00CC0AE8">
              <w:rPr>
                <w:rFonts w:ascii="Work Sans" w:eastAsia="Batang" w:hAnsi="Work Sans" w:cs="Arial"/>
              </w:rPr>
              <w:lastRenderedPageBreak/>
              <w:t>Recibir al finalizar el contrato los activos construidos que no hayan sido objeto de reposición por parte de</w:t>
            </w:r>
            <w:r w:rsidR="00095700">
              <w:rPr>
                <w:rFonts w:ascii="Work Sans" w:eastAsia="Batang" w:hAnsi="Work Sans" w:cs="Arial"/>
              </w:rPr>
              <w:t xml:space="preserve"> la </w:t>
            </w:r>
            <w:r w:rsidR="00330063">
              <w:rPr>
                <w:rStyle w:val="normaltextrun"/>
                <w:rFonts w:ascii="Work Sans" w:hAnsi="Work Sans"/>
                <w:b/>
                <w:shd w:val="clear" w:color="auto" w:fill="FFFFFF"/>
                <w:lang w:val="es-CO"/>
              </w:rPr>
              <w:t>ELECTRIFICADORA DEL</w:t>
            </w:r>
            <w:r w:rsidR="002132F7">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 ELECTROHUILA SA E.S.P.</w:t>
            </w:r>
          </w:p>
          <w:p w14:paraId="00336848" w14:textId="77777777" w:rsidR="00095700" w:rsidRPr="00095700" w:rsidRDefault="00095700" w:rsidP="00095700">
            <w:pPr>
              <w:pStyle w:val="Prrafodelista"/>
              <w:rPr>
                <w:rFonts w:ascii="Work Sans" w:eastAsia="Batang" w:hAnsi="Work Sans" w:cs="Arial"/>
                <w:lang w:val="es-ES"/>
              </w:rPr>
            </w:pPr>
          </w:p>
          <w:p w14:paraId="307E97B6" w14:textId="152B4349" w:rsidR="00AF5577" w:rsidRPr="00095700" w:rsidRDefault="00AF5577" w:rsidP="00095700">
            <w:pPr>
              <w:pStyle w:val="Prrafodelista"/>
              <w:numPr>
                <w:ilvl w:val="0"/>
                <w:numId w:val="3"/>
              </w:numPr>
              <w:autoSpaceDE/>
              <w:autoSpaceDN/>
              <w:jc w:val="both"/>
              <w:rPr>
                <w:rFonts w:ascii="Work Sans" w:eastAsia="Batang" w:hAnsi="Work Sans" w:cs="Arial"/>
              </w:rPr>
            </w:pPr>
            <w:r w:rsidRPr="00095700">
              <w:rPr>
                <w:rFonts w:ascii="Work Sans" w:eastAsia="Batang" w:hAnsi="Work Sans" w:cs="Arial"/>
                <w:lang w:val="es-ES"/>
              </w:rPr>
              <w:t>No recibir los activos sino hasta la terminación del plazo del contrato. Salvo que, de consuno, las partes realicen un pacto en contrario.</w:t>
            </w:r>
            <w:r w:rsidRPr="00CC0AE8">
              <w:tab/>
            </w:r>
          </w:p>
        </w:tc>
      </w:tr>
      <w:tr w:rsidR="00AF5577" w:rsidRPr="0005712D" w14:paraId="5C831A7E"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1AD1CDA2" w14:textId="2371DE29"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lastRenderedPageBreak/>
              <w:t>Plazo de ejecución:</w:t>
            </w:r>
          </w:p>
        </w:tc>
        <w:tc>
          <w:tcPr>
            <w:tcW w:w="5955" w:type="dxa"/>
            <w:gridSpan w:val="3"/>
            <w:tcBorders>
              <w:top w:val="single" w:sz="4" w:space="0" w:color="auto"/>
              <w:left w:val="single" w:sz="6" w:space="0" w:color="auto"/>
              <w:bottom w:val="single" w:sz="4" w:space="0" w:color="auto"/>
              <w:right w:val="single" w:sz="6" w:space="0" w:color="auto"/>
            </w:tcBorders>
          </w:tcPr>
          <w:p w14:paraId="7DCA7F50" w14:textId="2588E74A" w:rsidR="00AF5577" w:rsidRPr="0005712D" w:rsidRDefault="00AF5577" w:rsidP="00AF5577">
            <w:pPr>
              <w:spacing w:before="120" w:after="120"/>
              <w:jc w:val="both"/>
              <w:rPr>
                <w:rFonts w:ascii="Arial" w:hAnsi="Arial" w:cs="Arial"/>
                <w:color w:val="000000"/>
              </w:rPr>
            </w:pPr>
            <w:r w:rsidRPr="00CC0AE8">
              <w:rPr>
                <w:rFonts w:ascii="Work Sans" w:hAnsi="Work Sans" w:cs="Arial"/>
                <w:lang w:val="es-ES"/>
              </w:rPr>
              <w:t xml:space="preserve">El plazo de ejecución del Contrato será de </w:t>
            </w:r>
            <w:r w:rsidR="007058B5">
              <w:rPr>
                <w:rFonts w:ascii="Work Sans" w:hAnsi="Work Sans" w:cs="Arial"/>
                <w:lang w:val="es-ES"/>
              </w:rPr>
              <w:t>diez</w:t>
            </w:r>
            <w:r w:rsidRPr="00CC0AE8">
              <w:rPr>
                <w:rFonts w:ascii="Work Sans" w:hAnsi="Work Sans" w:cs="Arial"/>
                <w:lang w:val="es-ES"/>
              </w:rPr>
              <w:t xml:space="preserve"> </w:t>
            </w:r>
            <w:r w:rsidRPr="00CC0AE8">
              <w:rPr>
                <w:rFonts w:ascii="Work Sans" w:hAnsi="Work Sans" w:cs="Arial"/>
                <w:bCs/>
                <w:iCs/>
              </w:rPr>
              <w:t>(</w:t>
            </w:r>
            <w:r w:rsidR="007058B5">
              <w:rPr>
                <w:rFonts w:ascii="Work Sans" w:hAnsi="Work Sans" w:cs="Arial"/>
                <w:bCs/>
                <w:iCs/>
              </w:rPr>
              <w:t>1</w:t>
            </w:r>
            <w:r w:rsidRPr="00CC0AE8">
              <w:rPr>
                <w:rFonts w:ascii="Work Sans" w:hAnsi="Work Sans" w:cs="Arial"/>
                <w:bCs/>
                <w:iCs/>
              </w:rPr>
              <w:t xml:space="preserve">0) años contados a partir de la </w:t>
            </w:r>
            <w:r w:rsidRPr="00CC0AE8">
              <w:rPr>
                <w:rFonts w:ascii="Work Sans" w:hAnsi="Work Sans" w:cs="Arial"/>
                <w:lang w:val="es-ES"/>
              </w:rPr>
              <w:t xml:space="preserve">suscripción del Acta de Inicio </w:t>
            </w:r>
            <w:r w:rsidRPr="00CC0AE8">
              <w:rPr>
                <w:rFonts w:ascii="Work Sans" w:hAnsi="Work Sans"/>
              </w:rPr>
              <w:t xml:space="preserve">y previo cumplimiento de los requisitos de perfeccionamiento y ejecución (entrega de los activos descritos en el Anexo </w:t>
            </w:r>
            <w:r w:rsidR="003B4C55">
              <w:rPr>
                <w:rFonts w:ascii="Work Sans" w:hAnsi="Work Sans"/>
              </w:rPr>
              <w:t>1</w:t>
            </w:r>
            <w:r w:rsidRPr="00CC0AE8">
              <w:rPr>
                <w:rFonts w:ascii="Work Sans" w:hAnsi="Work Sans"/>
              </w:rPr>
              <w:t>.</w:t>
            </w:r>
          </w:p>
        </w:tc>
      </w:tr>
      <w:tr w:rsidR="00AF5577" w:rsidRPr="0005712D" w14:paraId="3C96B119"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2C9C4C7C" w14:textId="72BFBFD8"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Lugar de ejecución:</w:t>
            </w:r>
          </w:p>
        </w:tc>
        <w:tc>
          <w:tcPr>
            <w:tcW w:w="5955" w:type="dxa"/>
            <w:gridSpan w:val="3"/>
            <w:tcBorders>
              <w:top w:val="single" w:sz="4" w:space="0" w:color="auto"/>
              <w:left w:val="single" w:sz="6" w:space="0" w:color="auto"/>
              <w:bottom w:val="single" w:sz="4" w:space="0" w:color="auto"/>
              <w:right w:val="single" w:sz="6" w:space="0" w:color="auto"/>
            </w:tcBorders>
          </w:tcPr>
          <w:p w14:paraId="032EFC6E" w14:textId="280F3FB6" w:rsidR="00AF5577" w:rsidRPr="0005712D" w:rsidRDefault="00AF5577" w:rsidP="00AF5577">
            <w:pPr>
              <w:spacing w:before="120" w:after="120"/>
              <w:jc w:val="both"/>
              <w:rPr>
                <w:rFonts w:ascii="Arial" w:hAnsi="Arial" w:cs="Arial"/>
                <w:color w:val="000000"/>
              </w:rPr>
            </w:pPr>
            <w:r w:rsidRPr="00CC0AE8">
              <w:rPr>
                <w:rFonts w:ascii="Work Sans" w:hAnsi="Work Sans" w:cs="Arial"/>
                <w:lang w:val="es-ES"/>
              </w:rPr>
              <w:t>El lugar de ejecución corresponderá al municipio donde se encuentre instalada la infraestructura señalada en el Anexo No. 1 del contrato y respecto de los cuales</w:t>
            </w:r>
            <w:r w:rsidR="00095700">
              <w:rPr>
                <w:rFonts w:ascii="Work Sans" w:hAnsi="Work Sans" w:cs="Arial"/>
                <w:lang w:val="es-ES"/>
              </w:rPr>
              <w:t xml:space="preserve"> la</w:t>
            </w:r>
            <w:r w:rsidRPr="00CC0AE8">
              <w:rPr>
                <w:rFonts w:ascii="Work Sans" w:hAnsi="Work Sans" w:cs="Arial"/>
                <w:lang w:val="es-ES"/>
              </w:rPr>
              <w:t xml:space="preserve"> </w:t>
            </w:r>
            <w:r w:rsidR="00330063">
              <w:rPr>
                <w:rStyle w:val="normaltextrun"/>
                <w:rFonts w:ascii="Work Sans" w:hAnsi="Work Sans"/>
                <w:b/>
                <w:shd w:val="clear" w:color="auto" w:fill="FFFFFF"/>
                <w:lang w:val="es-CO"/>
              </w:rPr>
              <w:t>ELECTRIFICADORA DEL</w:t>
            </w:r>
            <w:r w:rsidR="002132F7">
              <w:rPr>
                <w:rStyle w:val="normaltextrun"/>
                <w:rFonts w:ascii="Work Sans" w:hAnsi="Work Sans"/>
                <w:b/>
                <w:shd w:val="clear" w:color="auto" w:fill="FFFFFF"/>
                <w:lang w:val="es-CO"/>
              </w:rPr>
              <w:t xml:space="preserve"> </w:t>
            </w:r>
            <w:r w:rsidR="00330063">
              <w:rPr>
                <w:rStyle w:val="normaltextrun"/>
                <w:rFonts w:ascii="Work Sans" w:hAnsi="Work Sans"/>
                <w:b/>
                <w:shd w:val="clear" w:color="auto" w:fill="FFFFFF"/>
                <w:lang w:val="es-CO"/>
              </w:rPr>
              <w:t>HUILA S.A. E.S.P.  ELECTROHUILA SA E.S.P.</w:t>
            </w:r>
            <w:r w:rsidR="00CC41AB">
              <w:rPr>
                <w:rFonts w:ascii="Work Sans" w:eastAsia="Batang" w:hAnsi="Work Sans" w:cs="Arial"/>
                <w:b/>
                <w:bCs/>
                <w:lang w:val="es-ES"/>
              </w:rPr>
              <w:t xml:space="preserve"> </w:t>
            </w:r>
            <w:r w:rsidRPr="00CC0AE8">
              <w:rPr>
                <w:rFonts w:ascii="Work Sans" w:hAnsi="Work Sans" w:cs="Arial"/>
                <w:lang w:val="es-ES"/>
              </w:rPr>
              <w:t>desarrollará la actividad de AOM</w:t>
            </w:r>
            <w:r w:rsidRPr="00CC0AE8">
              <w:rPr>
                <w:rFonts w:ascii="Work Sans" w:hAnsi="Work Sans" w:cs="Arial"/>
                <w:lang w:val="es-MX"/>
              </w:rPr>
              <w:t>.</w:t>
            </w:r>
          </w:p>
        </w:tc>
      </w:tr>
      <w:tr w:rsidR="00AF5577" w:rsidRPr="0005712D" w14:paraId="412DA141"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7C14DB35"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 xml:space="preserve">Documentos técnicos requeridos. (Permisos, autorizaciones, licencias cuando se requieran): </w:t>
            </w:r>
          </w:p>
        </w:tc>
        <w:tc>
          <w:tcPr>
            <w:tcW w:w="5955" w:type="dxa"/>
            <w:gridSpan w:val="3"/>
            <w:tcBorders>
              <w:top w:val="single" w:sz="4" w:space="0" w:color="auto"/>
              <w:left w:val="single" w:sz="6" w:space="0" w:color="auto"/>
              <w:bottom w:val="single" w:sz="4" w:space="0" w:color="auto"/>
              <w:right w:val="single" w:sz="6" w:space="0" w:color="auto"/>
            </w:tcBorders>
            <w:vAlign w:val="center"/>
          </w:tcPr>
          <w:p w14:paraId="2D6158A9" w14:textId="61985BE8" w:rsidR="007D282F" w:rsidRDefault="00AF5577" w:rsidP="00AF5577">
            <w:pPr>
              <w:autoSpaceDE/>
              <w:autoSpaceDN/>
              <w:jc w:val="both"/>
              <w:rPr>
                <w:rFonts w:ascii="Work Sans" w:hAnsi="Work Sans" w:cs="Arial"/>
              </w:rPr>
            </w:pPr>
            <w:r w:rsidRPr="00297EAC">
              <w:rPr>
                <w:rFonts w:ascii="Work Sans" w:hAnsi="Work Sans" w:cs="Arial"/>
              </w:rPr>
              <w:t xml:space="preserve">Anexo 1: </w:t>
            </w:r>
            <w:r w:rsidR="007D282F">
              <w:rPr>
                <w:rFonts w:ascii="Work Sans" w:hAnsi="Work Sans" w:cs="Arial"/>
              </w:rPr>
              <w:t xml:space="preserve">Inventario </w:t>
            </w:r>
            <w:r w:rsidR="00885C92">
              <w:rPr>
                <w:rFonts w:ascii="Work Sans" w:hAnsi="Work Sans" w:cs="Arial"/>
              </w:rPr>
              <w:t>de Activos Categorías UC-</w:t>
            </w:r>
            <w:r w:rsidR="00A85B81">
              <w:rPr>
                <w:rFonts w:ascii="Work Sans" w:hAnsi="Work Sans" w:cs="Arial"/>
              </w:rPr>
              <w:t>C</w:t>
            </w:r>
            <w:r w:rsidR="00885C92">
              <w:rPr>
                <w:rFonts w:ascii="Work Sans" w:hAnsi="Work Sans" w:cs="Arial"/>
              </w:rPr>
              <w:t>REG-PRONE-GSA 1</w:t>
            </w:r>
            <w:r w:rsidR="00EF7D59">
              <w:rPr>
                <w:rFonts w:ascii="Work Sans" w:hAnsi="Work Sans" w:cs="Arial"/>
              </w:rPr>
              <w:t>0</w:t>
            </w:r>
            <w:r w:rsidR="002132F7">
              <w:rPr>
                <w:rFonts w:ascii="Work Sans" w:hAnsi="Work Sans" w:cs="Arial"/>
              </w:rPr>
              <w:t>8</w:t>
            </w:r>
            <w:r w:rsidR="00885C92">
              <w:rPr>
                <w:rFonts w:ascii="Work Sans" w:hAnsi="Work Sans" w:cs="Arial"/>
              </w:rPr>
              <w:t xml:space="preserve"> -2008</w:t>
            </w:r>
          </w:p>
          <w:p w14:paraId="03CADBA4" w14:textId="77777777" w:rsidR="00AF5577" w:rsidRPr="00A72EBF" w:rsidRDefault="00AF5577" w:rsidP="00AF5577">
            <w:pPr>
              <w:autoSpaceDE/>
              <w:autoSpaceDN/>
              <w:jc w:val="both"/>
              <w:rPr>
                <w:rFonts w:ascii="Work Sans" w:hAnsi="Work Sans" w:cs="Arial"/>
                <w:lang w:val="pt-PT"/>
              </w:rPr>
            </w:pPr>
          </w:p>
          <w:p w14:paraId="472A69E7" w14:textId="41A48AF7" w:rsidR="00AF5577" w:rsidRPr="003B4C55" w:rsidRDefault="00AF5577" w:rsidP="003B4C55">
            <w:pPr>
              <w:autoSpaceDE/>
              <w:autoSpaceDN/>
              <w:jc w:val="both"/>
              <w:rPr>
                <w:rFonts w:ascii="Work Sans" w:hAnsi="Work Sans" w:cs="Arial"/>
              </w:rPr>
            </w:pPr>
            <w:r w:rsidRPr="00CC0AE8">
              <w:rPr>
                <w:rFonts w:ascii="Work Sans" w:hAnsi="Work Sans" w:cs="Arial"/>
              </w:rPr>
              <w:t xml:space="preserve">Anexo </w:t>
            </w:r>
            <w:r w:rsidR="00403CCC">
              <w:rPr>
                <w:rFonts w:ascii="Work Sans" w:hAnsi="Work Sans" w:cs="Arial"/>
              </w:rPr>
              <w:t>2</w:t>
            </w:r>
            <w:r w:rsidRPr="00CC0AE8">
              <w:rPr>
                <w:rFonts w:ascii="Work Sans" w:hAnsi="Work Sans" w:cs="Arial"/>
              </w:rPr>
              <w:t xml:space="preserve"> - Acta de </w:t>
            </w:r>
            <w:r>
              <w:rPr>
                <w:rFonts w:ascii="Work Sans" w:hAnsi="Work Sans" w:cs="Arial"/>
              </w:rPr>
              <w:t>Liquidación</w:t>
            </w:r>
            <w:r w:rsidRPr="00CC0AE8">
              <w:rPr>
                <w:rFonts w:ascii="Work Sans" w:hAnsi="Work Sans" w:cs="Arial"/>
              </w:rPr>
              <w:t>.</w:t>
            </w:r>
          </w:p>
        </w:tc>
      </w:tr>
      <w:tr w:rsidR="00AF5577" w:rsidRPr="0005712D" w14:paraId="50BA6EC8"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0E900864" w14:textId="02AAC920"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Valor:</w:t>
            </w:r>
          </w:p>
        </w:tc>
        <w:tc>
          <w:tcPr>
            <w:tcW w:w="5955" w:type="dxa"/>
            <w:gridSpan w:val="3"/>
            <w:tcBorders>
              <w:top w:val="single" w:sz="4" w:space="0" w:color="auto"/>
              <w:left w:val="single" w:sz="6" w:space="0" w:color="auto"/>
              <w:bottom w:val="single" w:sz="4" w:space="0" w:color="auto"/>
              <w:right w:val="single" w:sz="6" w:space="0" w:color="auto"/>
            </w:tcBorders>
          </w:tcPr>
          <w:p w14:paraId="75951CBD" w14:textId="77777777" w:rsidR="00AF5577" w:rsidRPr="00CC0AE8" w:rsidRDefault="00AF5577" w:rsidP="00AF5577">
            <w:pPr>
              <w:widowControl w:val="0"/>
              <w:adjustRightInd w:val="0"/>
              <w:ind w:right="4"/>
              <w:jc w:val="both"/>
              <w:rPr>
                <w:rStyle w:val="normaltextrun"/>
                <w:rFonts w:ascii="Work Sans" w:hAnsi="Work Sans"/>
                <w:color w:val="000000"/>
                <w:shd w:val="clear" w:color="auto" w:fill="FFFFFF"/>
                <w:lang w:val="es-ES"/>
              </w:rPr>
            </w:pPr>
            <w:bookmarkStart w:id="3" w:name="_Hlk163047877"/>
            <w:r w:rsidRPr="00CC0AE8">
              <w:rPr>
                <w:rFonts w:ascii="Work Sans" w:hAnsi="Work Sans"/>
              </w:rPr>
              <w:t>El presente contrato es uno especial a título gratuito</w:t>
            </w:r>
            <w:r w:rsidRPr="00CC0AE8">
              <w:rPr>
                <w:rStyle w:val="normaltextrun"/>
                <w:rFonts w:ascii="Work Sans" w:hAnsi="Work Sans"/>
                <w:color w:val="000000"/>
                <w:shd w:val="clear" w:color="auto" w:fill="FFFFFF"/>
                <w:lang w:val="es-ES"/>
              </w:rPr>
              <w:t>.</w:t>
            </w:r>
            <w:bookmarkEnd w:id="3"/>
            <w:r w:rsidRPr="00CC0AE8">
              <w:rPr>
                <w:rStyle w:val="normaltextrun"/>
                <w:rFonts w:ascii="Work Sans" w:hAnsi="Work Sans"/>
                <w:color w:val="000000"/>
                <w:shd w:val="clear" w:color="auto" w:fill="FFFFFF"/>
                <w:lang w:val="es-ES"/>
              </w:rPr>
              <w:t xml:space="preserve"> </w:t>
            </w:r>
          </w:p>
          <w:p w14:paraId="747C7904" w14:textId="77777777" w:rsidR="00AF5577" w:rsidRPr="00CC0AE8" w:rsidRDefault="00AF5577" w:rsidP="00AF5577">
            <w:pPr>
              <w:widowControl w:val="0"/>
              <w:adjustRightInd w:val="0"/>
              <w:ind w:left="-1" w:right="4"/>
              <w:jc w:val="both"/>
              <w:rPr>
                <w:rStyle w:val="normaltextrun"/>
                <w:rFonts w:ascii="Work Sans" w:hAnsi="Work Sans"/>
                <w:color w:val="000000"/>
                <w:shd w:val="clear" w:color="auto" w:fill="FFFFFF"/>
                <w:lang w:val="es-ES"/>
              </w:rPr>
            </w:pPr>
          </w:p>
          <w:p w14:paraId="7A4C0074" w14:textId="1015D39D" w:rsidR="00AF5577" w:rsidRPr="005C2B86" w:rsidRDefault="00AF5577" w:rsidP="006124DD">
            <w:pPr>
              <w:spacing w:after="120"/>
              <w:jc w:val="both"/>
              <w:rPr>
                <w:rFonts w:ascii="Calibri" w:hAnsi="Calibri" w:cs="Calibri"/>
                <w:color w:val="000000"/>
                <w:sz w:val="22"/>
                <w:szCs w:val="22"/>
              </w:rPr>
            </w:pPr>
            <w:r w:rsidRPr="00CC0AE8">
              <w:rPr>
                <w:rStyle w:val="normaltextrun"/>
                <w:rFonts w:ascii="Work Sans" w:hAnsi="Work Sans"/>
                <w:color w:val="000000"/>
                <w:shd w:val="clear" w:color="auto" w:fill="FFFFFF"/>
                <w:lang w:val="es-ES"/>
              </w:rPr>
              <w:t xml:space="preserve">Para efectos de constituir las garantías el valor del contrato corresponderá al detallado en el Anexo No.1 </w:t>
            </w:r>
            <w:r>
              <w:rPr>
                <w:rStyle w:val="normaltextrun"/>
                <w:rFonts w:ascii="Work Sans" w:hAnsi="Work Sans"/>
                <w:color w:val="000000"/>
                <w:shd w:val="clear" w:color="auto" w:fill="FFFFFF"/>
                <w:lang w:val="es-ES"/>
              </w:rPr>
              <w:t xml:space="preserve">Inventarios y que corresponde a la suma de </w:t>
            </w:r>
            <w:r w:rsidR="00450401">
              <w:rPr>
                <w:rStyle w:val="normaltextrun"/>
                <w:rFonts w:ascii="Work Sans" w:hAnsi="Work Sans"/>
                <w:color w:val="000000"/>
                <w:shd w:val="clear" w:color="auto" w:fill="FFFFFF"/>
                <w:lang w:val="es-ES"/>
              </w:rPr>
              <w:t>CINCO MIL NOVENTA MILLONES TRESCIENTOS CATORCE MIL QUINIE</w:t>
            </w:r>
            <w:r w:rsidR="00A85B81">
              <w:rPr>
                <w:rStyle w:val="normaltextrun"/>
                <w:rFonts w:ascii="Work Sans" w:hAnsi="Work Sans"/>
                <w:color w:val="000000"/>
                <w:shd w:val="clear" w:color="auto" w:fill="FFFFFF"/>
                <w:lang w:val="es-ES"/>
              </w:rPr>
              <w:t>N</w:t>
            </w:r>
            <w:r w:rsidR="00450401">
              <w:rPr>
                <w:rStyle w:val="normaltextrun"/>
                <w:rFonts w:ascii="Work Sans" w:hAnsi="Work Sans"/>
                <w:color w:val="000000"/>
                <w:shd w:val="clear" w:color="auto" w:fill="FFFFFF"/>
                <w:lang w:val="es-ES"/>
              </w:rPr>
              <w:t>TO</w:t>
            </w:r>
            <w:r w:rsidR="00A85B81">
              <w:rPr>
                <w:rStyle w:val="normaltextrun"/>
                <w:rFonts w:ascii="Work Sans" w:hAnsi="Work Sans"/>
                <w:color w:val="000000"/>
                <w:shd w:val="clear" w:color="auto" w:fill="FFFFFF"/>
                <w:lang w:val="es-ES"/>
              </w:rPr>
              <w:t>S</w:t>
            </w:r>
            <w:r w:rsidR="00450401">
              <w:rPr>
                <w:rStyle w:val="normaltextrun"/>
                <w:rFonts w:ascii="Work Sans" w:hAnsi="Work Sans"/>
                <w:color w:val="000000"/>
                <w:shd w:val="clear" w:color="auto" w:fill="FFFFFF"/>
                <w:lang w:val="es-ES"/>
              </w:rPr>
              <w:t xml:space="preserve"> TREINTA Y NUEVE</w:t>
            </w:r>
            <w:r w:rsidR="00885C92">
              <w:rPr>
                <w:rStyle w:val="normaltextrun"/>
                <w:rFonts w:ascii="Work Sans" w:hAnsi="Work Sans"/>
                <w:color w:val="000000"/>
                <w:shd w:val="clear" w:color="auto" w:fill="FFFFFF"/>
                <w:lang w:val="es-ES"/>
              </w:rPr>
              <w:t xml:space="preserve"> PESOS</w:t>
            </w:r>
            <w:r w:rsidR="00C21896">
              <w:rPr>
                <w:rStyle w:val="normaltextrun"/>
                <w:rFonts w:ascii="Work Sans" w:hAnsi="Work Sans"/>
                <w:color w:val="000000"/>
                <w:shd w:val="clear" w:color="auto" w:fill="FFFFFF"/>
                <w:lang w:val="es-ES"/>
              </w:rPr>
              <w:t xml:space="preserve"> </w:t>
            </w:r>
            <w:r w:rsidR="00C52F27">
              <w:rPr>
                <w:rStyle w:val="normaltextrun"/>
                <w:rFonts w:ascii="Work Sans" w:hAnsi="Work Sans"/>
                <w:color w:val="000000"/>
                <w:shd w:val="clear" w:color="auto" w:fill="FFFFFF"/>
                <w:lang w:val="es-ES"/>
              </w:rPr>
              <w:t>(</w:t>
            </w:r>
            <w:r w:rsidR="006124DD">
              <w:rPr>
                <w:rFonts w:ascii="Calibri" w:hAnsi="Calibri" w:cs="Calibri"/>
                <w:color w:val="000000"/>
                <w:sz w:val="22"/>
                <w:szCs w:val="22"/>
              </w:rPr>
              <w:t>$</w:t>
            </w:r>
            <w:r w:rsidR="005C2B86">
              <w:rPr>
                <w:rFonts w:ascii="Calibri" w:hAnsi="Calibri" w:cs="Calibri"/>
                <w:color w:val="000000"/>
                <w:sz w:val="22"/>
                <w:szCs w:val="22"/>
              </w:rPr>
              <w:t>5.090.314.539,00</w:t>
            </w:r>
            <w:r w:rsidR="00C52F27">
              <w:rPr>
                <w:rStyle w:val="normaltextrun"/>
                <w:rFonts w:ascii="Work Sans" w:hAnsi="Work Sans"/>
                <w:color w:val="000000"/>
                <w:shd w:val="clear" w:color="auto" w:fill="FFFFFF"/>
                <w:lang w:val="es-ES"/>
              </w:rPr>
              <w:t>) M/CTE.</w:t>
            </w:r>
          </w:p>
        </w:tc>
      </w:tr>
      <w:tr w:rsidR="00AF5577" w:rsidRPr="0005712D" w14:paraId="032C3CB7"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1B38C640" w14:textId="77777777"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Forma de pago:</w:t>
            </w:r>
          </w:p>
        </w:tc>
        <w:tc>
          <w:tcPr>
            <w:tcW w:w="5955" w:type="dxa"/>
            <w:gridSpan w:val="3"/>
            <w:tcBorders>
              <w:top w:val="single" w:sz="4" w:space="0" w:color="auto"/>
              <w:left w:val="single" w:sz="6" w:space="0" w:color="auto"/>
              <w:bottom w:val="single" w:sz="4" w:space="0" w:color="auto"/>
              <w:right w:val="single" w:sz="6" w:space="0" w:color="auto"/>
            </w:tcBorders>
          </w:tcPr>
          <w:p w14:paraId="39295EF2" w14:textId="38E837DD" w:rsidR="00AF5577" w:rsidRPr="0005712D" w:rsidRDefault="00AF5577" w:rsidP="00AF5577">
            <w:pPr>
              <w:spacing w:before="120" w:after="120"/>
              <w:jc w:val="both"/>
              <w:rPr>
                <w:rFonts w:ascii="Arial" w:hAnsi="Arial" w:cs="Arial"/>
                <w:color w:val="000000"/>
              </w:rPr>
            </w:pPr>
            <w:r w:rsidRPr="00CC0AE8">
              <w:rPr>
                <w:rFonts w:ascii="Work Sans" w:hAnsi="Work Sans" w:cs="Arial"/>
                <w:lang w:val="es-MX"/>
              </w:rPr>
              <w:t>No aplica.</w:t>
            </w:r>
          </w:p>
        </w:tc>
      </w:tr>
      <w:tr w:rsidR="00AF5577" w:rsidRPr="0005712D" w14:paraId="117DA62A"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0BBDA9E1" w14:textId="571E062C"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Supervisión (indicar cargo del supervisor):</w:t>
            </w:r>
          </w:p>
        </w:tc>
        <w:tc>
          <w:tcPr>
            <w:tcW w:w="5955" w:type="dxa"/>
            <w:gridSpan w:val="3"/>
            <w:tcBorders>
              <w:top w:val="single" w:sz="4" w:space="0" w:color="auto"/>
              <w:left w:val="single" w:sz="6" w:space="0" w:color="auto"/>
              <w:bottom w:val="single" w:sz="4" w:space="0" w:color="auto"/>
              <w:right w:val="single" w:sz="6" w:space="0" w:color="auto"/>
            </w:tcBorders>
          </w:tcPr>
          <w:p w14:paraId="181C51DF" w14:textId="1BDF47D6" w:rsidR="00AF5577" w:rsidRPr="003B4C55" w:rsidRDefault="003B4C55" w:rsidP="003B4C55">
            <w:pPr>
              <w:spacing w:before="120" w:after="120"/>
              <w:jc w:val="both"/>
              <w:rPr>
                <w:rFonts w:ascii="Arial" w:hAnsi="Arial" w:cs="Arial"/>
                <w:color w:val="000000"/>
              </w:rPr>
            </w:pPr>
            <w:bookmarkStart w:id="4" w:name="_Hlk163054111"/>
            <w:r w:rsidRPr="003B4C55">
              <w:rPr>
                <w:rFonts w:ascii="Work Sans" w:hAnsi="Work Sans" w:cs="Arial"/>
                <w:color w:val="000000" w:themeColor="text1"/>
                <w:lang w:val="es-ES"/>
              </w:rPr>
              <w:t>El Ministerio ejercerá la supervisión y control del contrato a través de el/la Director(a) de Energía Eléctrica o quien haga sus veces o quien designe por escrito el Ordenador del Gasto</w:t>
            </w:r>
            <w:bookmarkEnd w:id="4"/>
            <w:r w:rsidRPr="003B4C55">
              <w:rPr>
                <w:rFonts w:ascii="Work Sans" w:hAnsi="Work Sans" w:cs="Arial"/>
                <w:bCs/>
                <w:iCs/>
              </w:rPr>
              <w:t xml:space="preserve"> quien tendrá las funciones señaladas en el Manual de Contratación del Ministerio de Minas y Energía, así como las funciones señaladas en la Ley 1474 de 2011 o aquella que la adicione, modifique o sustituya.</w:t>
            </w:r>
          </w:p>
        </w:tc>
      </w:tr>
      <w:tr w:rsidR="00AF5577" w:rsidRPr="0005712D" w14:paraId="0973614E" w14:textId="77777777" w:rsidTr="006576B1">
        <w:tc>
          <w:tcPr>
            <w:tcW w:w="2472" w:type="dxa"/>
            <w:tcBorders>
              <w:top w:val="single" w:sz="4" w:space="0" w:color="auto"/>
              <w:left w:val="single" w:sz="6" w:space="0" w:color="auto"/>
              <w:bottom w:val="single" w:sz="4" w:space="0" w:color="auto"/>
              <w:right w:val="single" w:sz="6" w:space="0" w:color="auto"/>
            </w:tcBorders>
            <w:vAlign w:val="center"/>
          </w:tcPr>
          <w:p w14:paraId="1C5C5E0B" w14:textId="3023C5F3" w:rsidR="00AF5577" w:rsidRPr="0005712D" w:rsidRDefault="00AF5577" w:rsidP="00CA2035">
            <w:pPr>
              <w:numPr>
                <w:ilvl w:val="2"/>
                <w:numId w:val="1"/>
              </w:numPr>
              <w:autoSpaceDE/>
              <w:autoSpaceDN/>
              <w:ind w:left="33" w:right="-125" w:hanging="33"/>
              <w:rPr>
                <w:rFonts w:ascii="Arial" w:hAnsi="Arial" w:cs="Arial"/>
                <w:b/>
              </w:rPr>
            </w:pPr>
            <w:r w:rsidRPr="0005712D">
              <w:rPr>
                <w:rFonts w:ascii="Arial" w:hAnsi="Arial" w:cs="Arial"/>
                <w:b/>
              </w:rPr>
              <w:t>Otras especificaciones (las demás cláusulas accidentales y de la naturaleza que se requieran):</w:t>
            </w:r>
          </w:p>
        </w:tc>
        <w:tc>
          <w:tcPr>
            <w:tcW w:w="5955" w:type="dxa"/>
            <w:gridSpan w:val="3"/>
            <w:tcBorders>
              <w:top w:val="single" w:sz="4" w:space="0" w:color="auto"/>
              <w:left w:val="single" w:sz="6" w:space="0" w:color="auto"/>
              <w:bottom w:val="single" w:sz="4" w:space="0" w:color="auto"/>
              <w:right w:val="single" w:sz="6" w:space="0" w:color="auto"/>
            </w:tcBorders>
          </w:tcPr>
          <w:p w14:paraId="0515C762" w14:textId="77777777" w:rsidR="00AF5577" w:rsidRPr="00CC0AE8" w:rsidRDefault="00AF5577" w:rsidP="00AF5577">
            <w:pPr>
              <w:rPr>
                <w:rFonts w:ascii="Work Sans" w:hAnsi="Work Sans" w:cs="Arial"/>
                <w:lang w:val="es-MX"/>
              </w:rPr>
            </w:pPr>
            <w:r w:rsidRPr="00CC0AE8">
              <w:rPr>
                <w:rFonts w:ascii="Work Sans" w:hAnsi="Work Sans" w:cs="Arial"/>
                <w:lang w:val="es-MX"/>
              </w:rPr>
              <w:t xml:space="preserve">Por el tipo de contrato se incluirán las siguientes cláusulas: </w:t>
            </w:r>
          </w:p>
          <w:p w14:paraId="2F8EB75F" w14:textId="77777777" w:rsidR="00AF5577" w:rsidRPr="00CC0AE8" w:rsidRDefault="00AF5577" w:rsidP="00AF5577">
            <w:pPr>
              <w:rPr>
                <w:rFonts w:ascii="Work Sans" w:hAnsi="Work Sans" w:cs="Arial"/>
                <w:color w:val="000000" w:themeColor="text1"/>
                <w:lang w:val="es-MX"/>
              </w:rPr>
            </w:pPr>
          </w:p>
          <w:p w14:paraId="111D76E7"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Garantías</w:t>
            </w:r>
          </w:p>
          <w:p w14:paraId="32674905"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Causales de terminación.</w:t>
            </w:r>
          </w:p>
          <w:p w14:paraId="3F691B22"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rPr>
              <w:t>Responsabilidad de las partes.</w:t>
            </w:r>
          </w:p>
          <w:p w14:paraId="3E42CAC8"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Supervisión.</w:t>
            </w:r>
          </w:p>
          <w:p w14:paraId="236A35EC"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lastRenderedPageBreak/>
              <w:t>Cesión.</w:t>
            </w:r>
          </w:p>
          <w:p w14:paraId="3CA35B5A"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Terminación.</w:t>
            </w:r>
          </w:p>
          <w:p w14:paraId="61F46382"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Solución de controversias.</w:t>
            </w:r>
          </w:p>
          <w:p w14:paraId="779A6DE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Actas de entrega y de restitución.</w:t>
            </w:r>
          </w:p>
          <w:p w14:paraId="7A783F64"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Inhabilidades e incompatibilidades.</w:t>
            </w:r>
          </w:p>
          <w:p w14:paraId="7224C9F3"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Fuerza mayor o caso fortuito.</w:t>
            </w:r>
          </w:p>
          <w:p w14:paraId="08645B67"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Documentos del contrato.</w:t>
            </w:r>
          </w:p>
          <w:p w14:paraId="0D133618"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 xml:space="preserve">Gastos del contrato. </w:t>
            </w:r>
          </w:p>
          <w:p w14:paraId="350EE89F"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 xml:space="preserve">Modificaciones y Prorrogas. </w:t>
            </w:r>
          </w:p>
          <w:p w14:paraId="17FEF48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Indemnidad.</w:t>
            </w:r>
          </w:p>
          <w:p w14:paraId="2AF8A86E"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Régimen jurídico.</w:t>
            </w:r>
          </w:p>
          <w:p w14:paraId="20624A52" w14:textId="77777777" w:rsidR="00AF5577" w:rsidRPr="00CC0AE8" w:rsidRDefault="00AF5577" w:rsidP="00CA2035">
            <w:pPr>
              <w:pStyle w:val="Prrafodelista"/>
              <w:numPr>
                <w:ilvl w:val="0"/>
                <w:numId w:val="4"/>
              </w:numPr>
              <w:rPr>
                <w:rFonts w:ascii="Work Sans" w:eastAsia="Work Sans" w:hAnsi="Work Sans" w:cs="Work Sans"/>
                <w:lang w:val="es-CO" w:eastAsia="es-CO"/>
              </w:rPr>
            </w:pPr>
            <w:r w:rsidRPr="00CC0AE8">
              <w:rPr>
                <w:rFonts w:ascii="Work Sans" w:eastAsia="Work Sans" w:hAnsi="Work Sans" w:cs="Work Sans"/>
                <w:lang w:val="es-CO" w:eastAsia="es-CO"/>
              </w:rPr>
              <w:t>Domicilio contractual.</w:t>
            </w:r>
          </w:p>
          <w:p w14:paraId="75C9F4C4" w14:textId="77777777" w:rsidR="00AF5577" w:rsidRPr="00CC0AE8" w:rsidRDefault="00AF5577" w:rsidP="00CA2035">
            <w:pPr>
              <w:numPr>
                <w:ilvl w:val="0"/>
                <w:numId w:val="4"/>
              </w:numPr>
              <w:autoSpaceDE/>
              <w:ind w:right="-1"/>
              <w:rPr>
                <w:rFonts w:ascii="Work Sans" w:eastAsia="Work Sans" w:hAnsi="Work Sans" w:cs="Work Sans"/>
              </w:rPr>
            </w:pPr>
            <w:r w:rsidRPr="00CC0AE8">
              <w:rPr>
                <w:rFonts w:ascii="Work Sans" w:eastAsia="Work Sans" w:hAnsi="Work Sans" w:cs="Work Sans"/>
                <w:lang w:val="es-CO" w:eastAsia="es-CO"/>
              </w:rPr>
              <w:t>Requisitos de perfeccionamiento y ejecución.</w:t>
            </w:r>
          </w:p>
          <w:p w14:paraId="41D452A5" w14:textId="4DD68170" w:rsidR="00AF5577" w:rsidRPr="0005712D" w:rsidRDefault="00AF5577" w:rsidP="00AF5577">
            <w:pPr>
              <w:spacing w:before="120" w:after="120"/>
              <w:jc w:val="both"/>
              <w:rPr>
                <w:rFonts w:ascii="Arial" w:hAnsi="Arial" w:cs="Arial"/>
                <w:color w:val="000000"/>
              </w:rPr>
            </w:pPr>
          </w:p>
        </w:tc>
      </w:tr>
      <w:tr w:rsidR="00AF5577" w:rsidRPr="0005712D" w14:paraId="0CCB47C5"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2A68AD40" w14:textId="2C888885" w:rsidR="00AF5577" w:rsidRPr="0005712D" w:rsidRDefault="00AF5577" w:rsidP="00AF5577">
            <w:pPr>
              <w:spacing w:before="120" w:after="120"/>
              <w:jc w:val="center"/>
              <w:rPr>
                <w:rFonts w:ascii="Arial" w:hAnsi="Arial" w:cs="Arial"/>
                <w:color w:val="000000"/>
              </w:rPr>
            </w:pPr>
            <w:r w:rsidRPr="0005712D">
              <w:rPr>
                <w:rFonts w:ascii="Arial" w:hAnsi="Arial" w:cs="Arial"/>
                <w:b/>
                <w:lang w:val="es-MX"/>
              </w:rPr>
              <w:lastRenderedPageBreak/>
              <w:t>3</w:t>
            </w:r>
            <w:r w:rsidR="00D95066">
              <w:rPr>
                <w:rFonts w:ascii="Arial" w:hAnsi="Arial" w:cs="Arial"/>
                <w:b/>
                <w:lang w:val="es-MX"/>
              </w:rPr>
              <w:t>.</w:t>
            </w:r>
            <w:r w:rsidRPr="0005712D">
              <w:rPr>
                <w:rFonts w:ascii="Arial" w:hAnsi="Arial" w:cs="Arial"/>
                <w:b/>
                <w:lang w:val="es-MX"/>
              </w:rPr>
              <w:t xml:space="preserve"> Modalidad de Selección y su justificación, incluyendo los fundamentos jurídicos. </w:t>
            </w:r>
          </w:p>
        </w:tc>
      </w:tr>
      <w:tr w:rsidR="00AF5577" w:rsidRPr="0005712D" w14:paraId="1F27E77B"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75BB1B3F" w14:textId="77777777" w:rsidR="00AF5577" w:rsidRPr="00CC0AE8" w:rsidRDefault="00AF5577" w:rsidP="00AF5577">
            <w:pPr>
              <w:jc w:val="both"/>
              <w:rPr>
                <w:rFonts w:ascii="Work Sans" w:hAnsi="Work Sans" w:cs="Arial"/>
              </w:rPr>
            </w:pPr>
          </w:p>
          <w:p w14:paraId="2611330E"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CE05A9A" w14:textId="77777777" w:rsidR="00AF5577" w:rsidRPr="00CC0AE8" w:rsidRDefault="00AF5577" w:rsidP="00AF5577">
            <w:pPr>
              <w:jc w:val="both"/>
              <w:rPr>
                <w:rFonts w:ascii="Work Sans" w:hAnsi="Work Sans" w:cs="Calibri"/>
                <w:lang w:val="es-ES"/>
              </w:rPr>
            </w:pPr>
          </w:p>
          <w:p w14:paraId="4600C0D4"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F25AA9" w14:textId="77777777" w:rsidR="00AF5577" w:rsidRPr="00CC0AE8" w:rsidRDefault="00AF5577" w:rsidP="00AF5577">
            <w:pPr>
              <w:pStyle w:val="Prrafodelista"/>
              <w:widowControl w:val="0"/>
              <w:adjustRightInd w:val="0"/>
              <w:ind w:left="0" w:right="34"/>
              <w:jc w:val="both"/>
              <w:rPr>
                <w:rFonts w:ascii="Work Sans" w:hAnsi="Work Sans" w:cs="Calibri"/>
              </w:rPr>
            </w:pPr>
          </w:p>
          <w:p w14:paraId="5D8CD079" w14:textId="77777777" w:rsidR="00AF5577" w:rsidRPr="00CC0AE8" w:rsidRDefault="00AF5577" w:rsidP="00AF5577">
            <w:pPr>
              <w:pStyle w:val="Prrafodelista"/>
              <w:widowControl w:val="0"/>
              <w:adjustRightInd w:val="0"/>
              <w:ind w:left="0" w:right="34"/>
              <w:jc w:val="both"/>
              <w:rPr>
                <w:rFonts w:ascii="Work Sans" w:hAnsi="Work Sans" w:cs="Calibri"/>
              </w:rPr>
            </w:pPr>
            <w:r w:rsidRPr="00CC0AE8">
              <w:rPr>
                <w:rFonts w:ascii="Work Sans" w:hAnsi="Work Sans" w:cs="Calibri"/>
              </w:rPr>
              <w:t>En sentencia C-565 del 8 de septiembre de 2017 M.P. Diana Fajardo Rivera, la Corte Constitucional estableció:</w:t>
            </w:r>
          </w:p>
          <w:p w14:paraId="7E268BF1" w14:textId="77777777" w:rsidR="00AF5577" w:rsidRPr="00CC0AE8" w:rsidRDefault="00AF5577" w:rsidP="00AF5577">
            <w:pPr>
              <w:pStyle w:val="Prrafodelista"/>
              <w:widowControl w:val="0"/>
              <w:adjustRightInd w:val="0"/>
              <w:ind w:left="0" w:right="34"/>
              <w:jc w:val="both"/>
              <w:rPr>
                <w:rFonts w:ascii="Work Sans" w:hAnsi="Work Sans" w:cs="Calibri"/>
              </w:rPr>
            </w:pPr>
          </w:p>
          <w:p w14:paraId="27D3A28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11. El deber del Estado de asegurar la prestación eficiente de los servicios públicos a todos los habitantes del territorio nacional</w:t>
            </w:r>
          </w:p>
          <w:p w14:paraId="7D0EBFD3"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39E1F6FE"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2CCD332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72F766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2DEC342"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46F59364"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6244A0E"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4939D60C"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11.8. En suma, la prestación de servicios públicos es una carga que debe ser asumida por el Estado como garante de los derechos fundamentales de sus </w:t>
            </w:r>
            <w:r w:rsidRPr="00CC0AE8">
              <w:rPr>
                <w:rFonts w:ascii="Work Sans" w:hAnsi="Work Sans" w:cs="Calibri"/>
                <w:i/>
                <w:iCs/>
                <w:lang w:val="es-ES"/>
              </w:rPr>
              <w:lastRenderedPageBreak/>
              <w:t xml:space="preserve">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4AD577D4"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7A62E85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3F773F45" w14:textId="77777777" w:rsidR="00AF5577" w:rsidRPr="00CC0AE8" w:rsidRDefault="00AF5577" w:rsidP="00AF5577">
            <w:pPr>
              <w:pStyle w:val="Prrafodelista"/>
              <w:widowControl w:val="0"/>
              <w:adjustRightInd w:val="0"/>
              <w:ind w:left="306" w:right="34"/>
              <w:jc w:val="both"/>
              <w:rPr>
                <w:rFonts w:ascii="Work Sans" w:hAnsi="Work Sans" w:cs="Calibri"/>
                <w:i/>
                <w:iCs/>
              </w:rPr>
            </w:pPr>
          </w:p>
          <w:p w14:paraId="5CC31DCB"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12. El servicio público de energía eléctrica</w:t>
            </w:r>
          </w:p>
          <w:p w14:paraId="445AEBE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F180F98"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091B39E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7488F3CF"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44FE427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9478E70"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79305106"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4DA15A6D"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(ii) en los eventos en que se ve obligada a destinar una parte excesiva de sus ingresos a pagar la factura energética de su vivienda.”[28]  </w:t>
            </w:r>
          </w:p>
          <w:p w14:paraId="4216DC31"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020A206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y por tanto, </w:t>
            </w:r>
            <w:r w:rsidRPr="00CC0AE8">
              <w:rPr>
                <w:rFonts w:ascii="Work Sans" w:hAnsi="Work Sans" w:cs="Calibri"/>
                <w:i/>
                <w:iCs/>
                <w:lang w:val="es-ES"/>
              </w:rPr>
              <w:lastRenderedPageBreak/>
              <w:t>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598A4977"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29313499"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13. La prestación del servicio público de energía eléctrica en Colombia</w:t>
            </w:r>
          </w:p>
          <w:p w14:paraId="5FBB9E4F"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3BB5168A"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2D2E7DCE"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6B9D2139"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06107C4D"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417D3B5D"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diese</w:t>
            </w:r>
            <w:r>
              <w:rPr>
                <w:rFonts w:ascii="Work Sans" w:hAnsi="Work Sans" w:cs="Calibri"/>
                <w:i/>
                <w:iCs/>
                <w:lang w:val="es-ES"/>
              </w:rPr>
              <w:t>l (</w:t>
            </w:r>
            <w:r w:rsidRPr="00CC0AE8">
              <w:rPr>
                <w:rFonts w:ascii="Work Sans" w:hAnsi="Work Sans" w:cs="Calibri"/>
                <w:i/>
                <w:iCs/>
                <w:lang w:val="es-ES"/>
              </w:rPr>
              <w:t>35</w:t>
            </w:r>
            <w:r>
              <w:rPr>
                <w:rFonts w:ascii="Work Sans" w:hAnsi="Work Sans" w:cs="Calibri"/>
                <w:i/>
                <w:iCs/>
                <w:lang w:val="es-ES"/>
              </w:rPr>
              <w:t>)</w:t>
            </w:r>
            <w:r w:rsidRPr="00CC0AE8">
              <w:rPr>
                <w:rFonts w:ascii="Work Sans" w:hAnsi="Work Sans" w:cs="Calibri"/>
                <w:i/>
                <w:iCs/>
                <w:lang w:val="es-ES"/>
              </w:rPr>
              <w:t>,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7C5B2AC2"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50845BB9"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00BF9CCE"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lastRenderedPageBreak/>
              <w:t xml:space="preserve"> </w:t>
            </w:r>
          </w:p>
          <w:p w14:paraId="51EF4115"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62A0AFF3" w14:textId="77777777" w:rsidR="00AF5577" w:rsidRPr="00CC0AE8" w:rsidRDefault="00AF5577" w:rsidP="00AF5577">
            <w:pPr>
              <w:pStyle w:val="Prrafodelista"/>
              <w:widowControl w:val="0"/>
              <w:adjustRightInd w:val="0"/>
              <w:ind w:left="306" w:right="34"/>
              <w:jc w:val="both"/>
              <w:rPr>
                <w:rFonts w:ascii="Work Sans" w:hAnsi="Work Sans" w:cs="Calibri"/>
                <w:i/>
                <w:iCs/>
              </w:rPr>
            </w:pPr>
            <w:r w:rsidRPr="00CC0AE8">
              <w:rPr>
                <w:rFonts w:ascii="Work Sans" w:hAnsi="Work Sans" w:cs="Calibri"/>
                <w:i/>
                <w:iCs/>
              </w:rPr>
              <w:t xml:space="preserve"> </w:t>
            </w:r>
          </w:p>
          <w:p w14:paraId="498AE31B" w14:textId="77777777" w:rsidR="00AF5577" w:rsidRPr="00CC0AE8" w:rsidRDefault="00AF5577" w:rsidP="00AF5577">
            <w:pPr>
              <w:pStyle w:val="Prrafodelista"/>
              <w:widowControl w:val="0"/>
              <w:adjustRightInd w:val="0"/>
              <w:ind w:left="306" w:right="34"/>
              <w:jc w:val="both"/>
              <w:rPr>
                <w:rFonts w:ascii="Work Sans" w:hAnsi="Work Sans" w:cs="Calibri"/>
                <w:i/>
                <w:iCs/>
                <w:lang w:val="es-ES"/>
              </w:rPr>
            </w:pPr>
            <w:r w:rsidRPr="00CC0AE8">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703756E0" w14:textId="77777777" w:rsidR="00AF5577" w:rsidRPr="00CC0AE8" w:rsidRDefault="00AF5577" w:rsidP="00AF5577">
            <w:pPr>
              <w:widowControl w:val="0"/>
              <w:adjustRightInd w:val="0"/>
              <w:ind w:right="34"/>
              <w:jc w:val="both"/>
              <w:rPr>
                <w:rFonts w:ascii="Work Sans" w:hAnsi="Work Sans" w:cs="Calibri"/>
                <w:i/>
                <w:iCs/>
              </w:rPr>
            </w:pPr>
          </w:p>
          <w:p w14:paraId="160CC7F0"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Ahora bien, el artículo 2 de la Ley 142 de 1994, facultó al Estado para intervenir en los servicios públicos con el fin de “</w:t>
            </w:r>
            <w:r w:rsidRPr="00CC0AE8">
              <w:rPr>
                <w:rFonts w:ascii="Work Sans" w:hAnsi="Work Sans" w:cs="Calibri"/>
                <w:i/>
                <w:iCs/>
                <w:lang w:val="es-ES"/>
              </w:rPr>
              <w:t>Garantizar la calidad del bien objeto del servicio público y su disposición final para asegurar el mejoramiento de la calidad de vida de los usuarios</w:t>
            </w:r>
            <w:r w:rsidRPr="00CC0AE8">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035EFFB5" w14:textId="77777777" w:rsidR="00AF5577" w:rsidRPr="00CC0AE8" w:rsidRDefault="00AF5577" w:rsidP="00AF5577">
            <w:pPr>
              <w:jc w:val="both"/>
              <w:rPr>
                <w:rFonts w:ascii="Work Sans" w:hAnsi="Work Sans" w:cs="Calibri"/>
                <w:lang w:val="es-ES"/>
              </w:rPr>
            </w:pPr>
          </w:p>
          <w:p w14:paraId="6E847B19"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lang w:val="es-ES"/>
              </w:rPr>
              <w:t>“</w:t>
            </w:r>
            <w:r w:rsidRPr="00CC0AE8">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6B735EB2" w14:textId="77777777" w:rsidR="00AF5577" w:rsidRPr="00CC0AE8" w:rsidRDefault="00AF5577" w:rsidP="00AF5577">
            <w:pPr>
              <w:ind w:left="708" w:right="290"/>
              <w:jc w:val="both"/>
              <w:rPr>
                <w:rFonts w:ascii="Work Sans" w:hAnsi="Work Sans" w:cs="Calibri"/>
                <w:i/>
                <w:iCs/>
                <w:lang w:val="es-ES"/>
              </w:rPr>
            </w:pPr>
          </w:p>
          <w:p w14:paraId="4404D32B"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11.1. Asegurar que el servicio se preste en forma continua y eficiente, y sin abuso de la posición dominante que la entidad pueda tener frente al usuario o a terceros.</w:t>
            </w:r>
          </w:p>
          <w:p w14:paraId="0825DFE2" w14:textId="77777777" w:rsidR="00AF5577" w:rsidRPr="00CC0AE8" w:rsidRDefault="00AF5577" w:rsidP="00AF5577">
            <w:pPr>
              <w:ind w:left="708" w:right="290"/>
              <w:jc w:val="both"/>
              <w:rPr>
                <w:rFonts w:ascii="Work Sans" w:hAnsi="Work Sans" w:cs="Calibri"/>
                <w:i/>
                <w:iCs/>
                <w:lang w:val="es-ES"/>
              </w:rPr>
            </w:pPr>
          </w:p>
          <w:p w14:paraId="300A8A9D"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11.2. Abstenerse de prácticas monopolísticas o restrictivas de la competencia, cuando exista, de hecho, la posibilidad de la competencia.</w:t>
            </w:r>
          </w:p>
          <w:p w14:paraId="1F7474A4" w14:textId="77777777" w:rsidR="00AF5577" w:rsidRPr="00CC0AE8" w:rsidRDefault="00AF5577" w:rsidP="00AF5577">
            <w:pPr>
              <w:ind w:left="708" w:right="290"/>
              <w:jc w:val="both"/>
              <w:rPr>
                <w:rFonts w:ascii="Work Sans" w:hAnsi="Work Sans" w:cs="Calibri"/>
                <w:i/>
                <w:iCs/>
                <w:lang w:val="es-ES"/>
              </w:rPr>
            </w:pPr>
          </w:p>
          <w:p w14:paraId="51AB759E"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11.3. Facilitar a los usuarios de menores ingresos el acceso a los subsidios que otorguen las autoridades.</w:t>
            </w:r>
          </w:p>
          <w:p w14:paraId="39CC1786" w14:textId="77777777" w:rsidR="00AF5577" w:rsidRPr="00CC0AE8" w:rsidRDefault="00AF5577" w:rsidP="00AF5577">
            <w:pPr>
              <w:ind w:left="708" w:right="290"/>
              <w:jc w:val="both"/>
              <w:rPr>
                <w:rFonts w:ascii="Work Sans" w:hAnsi="Work Sans" w:cs="Calibri"/>
                <w:i/>
                <w:iCs/>
                <w:lang w:val="es-ES"/>
              </w:rPr>
            </w:pPr>
          </w:p>
          <w:p w14:paraId="65AF4373"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11.4. Informar a los usuarios acerca de la manera de utilizar con eficiencia y seguridad el servicio público respectivo.</w:t>
            </w:r>
          </w:p>
          <w:p w14:paraId="0FBB6F78" w14:textId="77777777" w:rsidR="00AF5577" w:rsidRPr="00CC0AE8" w:rsidRDefault="00AF5577" w:rsidP="00AF5577">
            <w:pPr>
              <w:ind w:left="708" w:right="290"/>
              <w:jc w:val="both"/>
              <w:rPr>
                <w:rFonts w:ascii="Work Sans" w:hAnsi="Work Sans" w:cs="Calibri"/>
                <w:i/>
                <w:iCs/>
                <w:lang w:val="es-ES"/>
              </w:rPr>
            </w:pPr>
          </w:p>
          <w:p w14:paraId="24AFF628"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11.5. Cumplir con su función ecológica, para lo cual, y en tanto su actividad los afecte, protegerán la diversidad e integridad del ambiente, y conservarán las áreas de especial importancia ecológica, conciliando estos objetivos con la necesidad de aumentar la cobertura y la costeabilidad de los servicios por la comunidad.</w:t>
            </w:r>
          </w:p>
          <w:p w14:paraId="0D8332C7" w14:textId="77777777" w:rsidR="00AF5577" w:rsidRPr="00CC0AE8" w:rsidRDefault="00AF5577" w:rsidP="00AF5577">
            <w:pPr>
              <w:ind w:left="708" w:right="290"/>
              <w:jc w:val="both"/>
              <w:rPr>
                <w:rFonts w:ascii="Work Sans" w:hAnsi="Work Sans" w:cs="Calibri"/>
                <w:i/>
                <w:iCs/>
                <w:lang w:val="es-ES"/>
              </w:rPr>
            </w:pPr>
          </w:p>
          <w:p w14:paraId="7D3FB263"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lastRenderedPageBreak/>
              <w:t>11.6. Facilitar el acceso e interconexión de otras empresas o entidades que prestan servicios públicos, o que sean grandes usuarios de ellos, a los bienes empleados para la organización y prestación de los servicios.</w:t>
            </w:r>
          </w:p>
          <w:p w14:paraId="0FAB85B7" w14:textId="77777777" w:rsidR="00AF5577" w:rsidRPr="00CC0AE8" w:rsidRDefault="00AF5577" w:rsidP="00AF5577">
            <w:pPr>
              <w:ind w:left="708" w:right="290"/>
              <w:jc w:val="both"/>
              <w:rPr>
                <w:rFonts w:ascii="Work Sans" w:hAnsi="Work Sans" w:cs="Calibri"/>
                <w:i/>
                <w:iCs/>
                <w:lang w:val="es-ES"/>
              </w:rPr>
            </w:pPr>
          </w:p>
          <w:p w14:paraId="423579CC"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11.7. Colaborar con las autoridades en casos de emergencia o de calamidad pública, para impedir perjuicios graves a los usuarios de servicios públicos.</w:t>
            </w:r>
          </w:p>
          <w:p w14:paraId="188E696B" w14:textId="77777777" w:rsidR="00AF5577" w:rsidRPr="00CC0AE8" w:rsidRDefault="00AF5577" w:rsidP="00AF5577">
            <w:pPr>
              <w:ind w:left="708" w:right="290"/>
              <w:jc w:val="both"/>
              <w:rPr>
                <w:rFonts w:ascii="Work Sans" w:hAnsi="Work Sans" w:cs="Calibri"/>
                <w:i/>
                <w:iCs/>
                <w:lang w:val="es-ES"/>
              </w:rPr>
            </w:pPr>
          </w:p>
          <w:p w14:paraId="2A6EED56" w14:textId="77777777" w:rsidR="00AF5577" w:rsidRPr="00CC0AE8" w:rsidRDefault="00AF5577" w:rsidP="00AF5577">
            <w:pPr>
              <w:ind w:left="708" w:right="290"/>
              <w:jc w:val="both"/>
              <w:rPr>
                <w:rFonts w:ascii="Work Sans" w:hAnsi="Work Sans" w:cs="Calibri"/>
                <w:i/>
                <w:iCs/>
                <w:lang w:val="es-ES"/>
              </w:rPr>
            </w:pPr>
            <w:r w:rsidRPr="00CC0AE8">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7C93D04F" w14:textId="77777777" w:rsidR="00AF5577" w:rsidRPr="00CC0AE8" w:rsidRDefault="00AF5577" w:rsidP="00AF5577">
            <w:pPr>
              <w:jc w:val="both"/>
              <w:rPr>
                <w:rFonts w:ascii="Work Sans" w:hAnsi="Work Sans" w:cs="Calibri"/>
                <w:lang w:val="es-ES"/>
              </w:rPr>
            </w:pPr>
          </w:p>
          <w:p w14:paraId="4DAB5F42"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En ese orden de ideas, el numeral 3 del artículo 39 de la Ley 142 de 1994, define el Contrato Especial como aquellos “</w:t>
            </w:r>
            <w:r w:rsidRPr="00CC0AE8">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CC0AE8">
              <w:rPr>
                <w:rFonts w:ascii="Work Sans" w:hAnsi="Work Sans" w:cs="Calibri"/>
                <w:lang w:val="es-ES"/>
              </w:rPr>
              <w:t xml:space="preserve"> </w:t>
            </w:r>
            <w:r w:rsidRPr="00CC0AE8">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CC0AE8">
              <w:rPr>
                <w:rFonts w:ascii="Work Sans" w:hAnsi="Work Sans" w:cs="Calibri"/>
                <w:lang w:val="es-ES"/>
              </w:rPr>
              <w:t>.”</w:t>
            </w:r>
          </w:p>
          <w:p w14:paraId="42724ADB" w14:textId="77777777" w:rsidR="00AF5577" w:rsidRPr="00CC0AE8" w:rsidRDefault="00AF5577" w:rsidP="00AF5577">
            <w:pPr>
              <w:jc w:val="both"/>
              <w:rPr>
                <w:rFonts w:ascii="Work Sans" w:hAnsi="Work Sans" w:cs="Calibri"/>
                <w:lang w:val="es-ES"/>
              </w:rPr>
            </w:pPr>
          </w:p>
          <w:p w14:paraId="35AE9245" w14:textId="77777777" w:rsidR="00AF5577" w:rsidRPr="00CC0AE8" w:rsidRDefault="00AF5577" w:rsidP="00AF5577">
            <w:pPr>
              <w:jc w:val="both"/>
              <w:rPr>
                <w:rFonts w:ascii="Work Sans" w:hAnsi="Work Sans" w:cs="Calibri"/>
                <w:lang w:val="es-ES"/>
              </w:rPr>
            </w:pPr>
            <w:r w:rsidRPr="00CC0AE8">
              <w:rPr>
                <w:rFonts w:ascii="Work Sans" w:hAnsi="Work Sans" w:cs="Calibri"/>
                <w:lang w:val="es-ES"/>
              </w:rPr>
              <w:t xml:space="preserve">Que el parágrafo del artículo 39 de la Ley 142 de 1994, </w:t>
            </w:r>
            <w:r w:rsidRPr="00CC0AE8">
              <w:rPr>
                <w:rFonts w:ascii="Work Sans" w:hAnsi="Work Sans" w:cs="Arial"/>
              </w:rPr>
              <w:t>modificado por el artículo 4º de la Ley 686 de 2001 establece que</w:t>
            </w:r>
            <w:r w:rsidRPr="00CC0AE8">
              <w:rPr>
                <w:rFonts w:ascii="Work Sans" w:hAnsi="Work Sans" w:cs="Calibri"/>
                <w:lang w:val="es-ES"/>
              </w:rPr>
              <w:t xml:space="preserve"> “</w:t>
            </w:r>
            <w:r w:rsidRPr="00CC0AE8">
              <w:rPr>
                <w:rFonts w:ascii="Work Sans" w:hAnsi="Work Sans" w:cs="Calibri"/>
                <w:i/>
                <w:iCs/>
                <w:lang w:val="es-ES"/>
              </w:rPr>
              <w:t>salvo los contratos de que tratan él y el numeral 39.1, todos aquellos a los que se refiere este artículo se regirán por el derecho privado</w:t>
            </w:r>
            <w:r w:rsidRPr="00CC0AE8">
              <w:rPr>
                <w:rFonts w:ascii="Work Sans" w:hAnsi="Work Sans" w:cs="Calibri"/>
                <w:lang w:val="es-ES"/>
              </w:rPr>
              <w:t xml:space="preserve">.” </w:t>
            </w:r>
          </w:p>
          <w:p w14:paraId="052E2B53" w14:textId="77777777" w:rsidR="00AF5577" w:rsidRPr="00CC0AE8" w:rsidRDefault="00AF5577" w:rsidP="00AF5577">
            <w:pPr>
              <w:jc w:val="both"/>
              <w:rPr>
                <w:rFonts w:ascii="Work Sans" w:hAnsi="Work Sans" w:cs="Calibri"/>
                <w:lang w:val="es-ES"/>
              </w:rPr>
            </w:pPr>
          </w:p>
          <w:p w14:paraId="5740C2DA" w14:textId="77777777" w:rsidR="00AF5577" w:rsidRPr="00CC0AE8" w:rsidRDefault="00AF5577" w:rsidP="00AF5577">
            <w:pPr>
              <w:jc w:val="both"/>
              <w:rPr>
                <w:rFonts w:ascii="Work Sans" w:hAnsi="Work Sans" w:cs="Calibri"/>
                <w:i/>
                <w:iCs/>
                <w:lang w:val="es-ES"/>
              </w:rPr>
            </w:pPr>
            <w:r w:rsidRPr="00CC0AE8">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CC0AE8">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CC0AE8">
              <w:rPr>
                <w:rFonts w:ascii="Work Sans" w:hAnsi="Work Sans" w:cs="Calibri"/>
                <w:lang w:val="es-ES"/>
              </w:rPr>
              <w:t xml:space="preserve">”; </w:t>
            </w:r>
            <w:r w:rsidRPr="00CC0AE8">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CC0AE8">
              <w:rPr>
                <w:rFonts w:ascii="Work Sans" w:hAnsi="Work Sans" w:cs="Arial"/>
              </w:rPr>
              <w:t xml:space="preserve"> </w:t>
            </w:r>
            <w:r w:rsidRPr="00CC0AE8">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A800BC5" w14:textId="77777777" w:rsidR="00AF5577" w:rsidRPr="00CC0AE8" w:rsidRDefault="00AF5577" w:rsidP="00AF5577">
            <w:pPr>
              <w:jc w:val="both"/>
              <w:rPr>
                <w:rFonts w:ascii="Work Sans" w:hAnsi="Work Sans" w:cs="Calibri"/>
                <w:lang w:val="es-ES"/>
              </w:rPr>
            </w:pPr>
          </w:p>
          <w:p w14:paraId="4D5077F5" w14:textId="77777777" w:rsidR="00AF5577" w:rsidRPr="00CC0AE8" w:rsidRDefault="00AF5577" w:rsidP="00AF5577">
            <w:pPr>
              <w:pStyle w:val="Prrafodelista"/>
              <w:widowControl w:val="0"/>
              <w:adjustRightInd w:val="0"/>
              <w:ind w:left="0"/>
              <w:contextualSpacing w:val="0"/>
              <w:jc w:val="both"/>
              <w:rPr>
                <w:rFonts w:ascii="Work Sans" w:hAnsi="Work Sans" w:cs="Calibri"/>
              </w:rPr>
            </w:pPr>
            <w:r w:rsidRPr="00CC0AE8">
              <w:rPr>
                <w:rFonts w:ascii="Work Sans" w:hAnsi="Work Sans" w:cs="Calibri"/>
              </w:rPr>
              <w:t xml:space="preserve">Que el artículo 87.9 de la ley 142 de 1994, fue modificado por el articulo </w:t>
            </w:r>
            <w:r w:rsidRPr="00CC0AE8">
              <w:rPr>
                <w:rFonts w:ascii="Work Sans" w:hAnsi="Work Sans" w:cs="Arial"/>
              </w:rPr>
              <w:t>143 Ley 1151 de 2007, y el artículo 99 de la Ley 1450 de 2011, señalando que:</w:t>
            </w:r>
            <w:r w:rsidRPr="00CC0AE8">
              <w:rPr>
                <w:rFonts w:ascii="Work Sans" w:hAnsi="Work Sans" w:cs="Calibri"/>
              </w:rPr>
              <w:t xml:space="preserve"> “</w:t>
            </w:r>
            <w:r w:rsidRPr="00CC0AE8">
              <w:rPr>
                <w:rFonts w:ascii="Work Sans" w:hAnsi="Work Sans" w:cs="Calibri"/>
                <w:i/>
                <w:iCs/>
              </w:rPr>
              <w:t xml:space="preserve">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w:t>
            </w:r>
            <w:r w:rsidRPr="00CC0AE8">
              <w:rPr>
                <w:rFonts w:ascii="Work Sans" w:hAnsi="Work Sans" w:cs="Calibri"/>
                <w:i/>
                <w:iCs/>
              </w:rPr>
              <w:lastRenderedPageBreak/>
              <w:t>enajenación o capitalización respecto de dichos bienes o derechos</w:t>
            </w:r>
            <w:r w:rsidRPr="00CC0AE8">
              <w:rPr>
                <w:rFonts w:ascii="Work Sans" w:hAnsi="Work Sans" w:cs="Calibri"/>
              </w:rPr>
              <w:t>.”</w:t>
            </w:r>
          </w:p>
          <w:p w14:paraId="2316C15B" w14:textId="77777777" w:rsidR="00AF5577" w:rsidRPr="00CC0AE8" w:rsidRDefault="00AF5577" w:rsidP="00AF5577">
            <w:pPr>
              <w:pStyle w:val="Prrafodelista"/>
              <w:widowControl w:val="0"/>
              <w:adjustRightInd w:val="0"/>
              <w:ind w:left="0"/>
              <w:contextualSpacing w:val="0"/>
              <w:jc w:val="both"/>
              <w:rPr>
                <w:rFonts w:ascii="Work Sans" w:hAnsi="Work Sans"/>
                <w:lang w:val="es-ES"/>
              </w:rPr>
            </w:pPr>
          </w:p>
          <w:p w14:paraId="3B04813F"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36DF28C7" w14:textId="77777777" w:rsidR="00AF5577" w:rsidRPr="00CC0AE8" w:rsidRDefault="00AF5577" w:rsidP="00AF5577">
            <w:pPr>
              <w:widowControl w:val="0"/>
              <w:adjustRightInd w:val="0"/>
              <w:jc w:val="both"/>
              <w:rPr>
                <w:rFonts w:ascii="Work Sans" w:hAnsi="Work Sans" w:cs="Calibri"/>
                <w:lang w:val="es-ES"/>
              </w:rPr>
            </w:pPr>
          </w:p>
          <w:p w14:paraId="2A2C1A6F"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78FEDA61" w14:textId="77777777" w:rsidR="00AF5577" w:rsidRPr="00CC0AE8" w:rsidRDefault="00AF5577" w:rsidP="00AF5577">
            <w:pPr>
              <w:widowControl w:val="0"/>
              <w:adjustRightInd w:val="0"/>
              <w:jc w:val="both"/>
              <w:rPr>
                <w:rFonts w:ascii="Work Sans" w:hAnsi="Work Sans" w:cs="Calibri"/>
                <w:lang w:val="es-ES"/>
              </w:rPr>
            </w:pPr>
          </w:p>
          <w:p w14:paraId="640CB512"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CC0AE8">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CC0AE8">
              <w:rPr>
                <w:rFonts w:ascii="Work Sans" w:hAnsi="Work Sans" w:cs="Calibri"/>
                <w:lang w:val="es-ES"/>
              </w:rPr>
              <w:t xml:space="preserve">." </w:t>
            </w:r>
          </w:p>
          <w:p w14:paraId="568B5ADD" w14:textId="77777777" w:rsidR="00AF5577" w:rsidRPr="00CC0AE8" w:rsidRDefault="00AF5577" w:rsidP="00AF5577">
            <w:pPr>
              <w:widowControl w:val="0"/>
              <w:adjustRightInd w:val="0"/>
              <w:jc w:val="both"/>
              <w:rPr>
                <w:rFonts w:ascii="Work Sans" w:hAnsi="Work Sans" w:cs="Calibri"/>
                <w:lang w:val="es-ES"/>
              </w:rPr>
            </w:pPr>
          </w:p>
          <w:p w14:paraId="3B29BCA2" w14:textId="77777777" w:rsidR="00AF5577" w:rsidRPr="00CC0AE8" w:rsidRDefault="00AF5577" w:rsidP="00AF5577">
            <w:pPr>
              <w:widowControl w:val="0"/>
              <w:adjustRightInd w:val="0"/>
              <w:jc w:val="both"/>
              <w:rPr>
                <w:rFonts w:ascii="Work Sans" w:hAnsi="Work Sans" w:cs="Calibri"/>
                <w:lang w:val="es-ES"/>
              </w:rPr>
            </w:pPr>
            <w:r w:rsidRPr="00CC0AE8">
              <w:rPr>
                <w:rFonts w:ascii="Work Sans" w:hAnsi="Work Sans" w:cs="Calibri"/>
                <w:lang w:val="es-ES"/>
              </w:rPr>
              <w:t>Por su parte, el principio de continuidad “</w:t>
            </w:r>
            <w:r w:rsidRPr="00CC0AE8">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CC0AE8">
              <w:rPr>
                <w:rFonts w:ascii="Work Sans" w:hAnsi="Work Sans" w:cs="Calibri"/>
                <w:lang w:val="es-ES"/>
              </w:rPr>
              <w:t>.”</w:t>
            </w:r>
          </w:p>
          <w:p w14:paraId="4B365F5A" w14:textId="77777777" w:rsidR="00AF5577" w:rsidRPr="00CC0AE8" w:rsidRDefault="00AF5577" w:rsidP="00AF5577">
            <w:pPr>
              <w:jc w:val="both"/>
              <w:rPr>
                <w:rFonts w:ascii="Work Sans" w:hAnsi="Work Sans" w:cs="Calibri"/>
                <w:lang w:val="es-ES"/>
              </w:rPr>
            </w:pPr>
            <w:bookmarkStart w:id="5" w:name="_Hlk75515264"/>
          </w:p>
          <w:p w14:paraId="28F376F9" w14:textId="78AB5BD0" w:rsidR="00AF5577" w:rsidRPr="0005712D" w:rsidRDefault="00AF5577" w:rsidP="00AF5577">
            <w:pPr>
              <w:jc w:val="both"/>
              <w:rPr>
                <w:rFonts w:ascii="Arial" w:hAnsi="Arial" w:cs="Arial"/>
              </w:rPr>
            </w:pPr>
            <w:r w:rsidRPr="00CC0AE8">
              <w:rPr>
                <w:rFonts w:ascii="Work Sans" w:hAnsi="Work Sans" w:cs="Calibri"/>
                <w:lang w:val="es-ES"/>
              </w:rPr>
              <w:t xml:space="preserve">Que el presente contrato especial de operación, regido por el artículo 39.3, se celebrará con </w:t>
            </w:r>
            <w:r w:rsidR="00095700">
              <w:rPr>
                <w:rFonts w:ascii="Work Sans" w:hAnsi="Work Sans" w:cs="Calibri"/>
                <w:lang w:val="es-ES"/>
              </w:rPr>
              <w:t xml:space="preserve">la </w:t>
            </w:r>
            <w:r w:rsidR="00687FB5">
              <w:rPr>
                <w:rStyle w:val="normaltextrun"/>
                <w:rFonts w:ascii="Work Sans" w:hAnsi="Work Sans"/>
                <w:b/>
                <w:shd w:val="clear" w:color="auto" w:fill="FFFFFF"/>
                <w:lang w:val="es-CO"/>
              </w:rPr>
              <w:t xml:space="preserve">ELECTRIFICADORA DEL HUILA S.A. E.S.P. - ELECTROHUILA SA E.S.P. </w:t>
            </w:r>
            <w:r w:rsidRPr="00CC0AE8">
              <w:rPr>
                <w:rFonts w:ascii="Work Sans" w:hAnsi="Work Sans" w:cs="Calibri"/>
                <w:lang w:val="es-ES"/>
              </w:rPr>
              <w:t>por existir condiciones técnicas, jurídicas y la necesidad para la entrega de los activos</w:t>
            </w:r>
            <w:r w:rsidRPr="00CC0AE8">
              <w:rPr>
                <w:rFonts w:ascii="Work Sans" w:hAnsi="Work Sans"/>
              </w:rPr>
              <w:t xml:space="preserve"> </w:t>
            </w:r>
            <w:r w:rsidRPr="00CC0AE8">
              <w:rPr>
                <w:rFonts w:ascii="Work Sans" w:hAnsi="Work Sans" w:cs="Calibri"/>
                <w:lang w:val="es-ES"/>
              </w:rPr>
              <w:t xml:space="preserve">para el uso y goce </w:t>
            </w:r>
            <w:r w:rsidR="003C5108">
              <w:rPr>
                <w:rFonts w:ascii="Work Sans" w:hAnsi="Work Sans" w:cs="Calibri"/>
                <w:lang w:val="es-ES"/>
              </w:rPr>
              <w:t xml:space="preserve"> de la infraestructura producto del contrato </w:t>
            </w:r>
            <w:r w:rsidRPr="00CC0AE8">
              <w:rPr>
                <w:rFonts w:ascii="Work Sans" w:hAnsi="Work Sans" w:cs="Calibri"/>
                <w:lang w:val="es-ES"/>
              </w:rPr>
              <w:t>relacionad</w:t>
            </w:r>
            <w:r w:rsidR="003C5108">
              <w:rPr>
                <w:rFonts w:ascii="Work Sans" w:hAnsi="Work Sans" w:cs="Calibri"/>
                <w:lang w:val="es-ES"/>
              </w:rPr>
              <w:t>a</w:t>
            </w:r>
            <w:r w:rsidRPr="00CC0AE8">
              <w:rPr>
                <w:rFonts w:ascii="Work Sans" w:hAnsi="Work Sans" w:cs="Calibri"/>
                <w:lang w:val="es-ES"/>
              </w:rPr>
              <w:t xml:space="preserve"> en el Anexo No.1 </w:t>
            </w:r>
            <w:bookmarkEnd w:id="5"/>
          </w:p>
        </w:tc>
      </w:tr>
      <w:tr w:rsidR="00AF5577" w:rsidRPr="0005712D" w14:paraId="5A9E006F"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58E815ED" w14:textId="1D1FCF98" w:rsidR="00AF5577" w:rsidRPr="0005712D" w:rsidRDefault="00AF5577" w:rsidP="00AF5577">
            <w:pPr>
              <w:spacing w:before="120" w:after="120"/>
              <w:jc w:val="center"/>
              <w:rPr>
                <w:rFonts w:ascii="Arial" w:hAnsi="Arial" w:cs="Arial"/>
                <w:color w:val="000000"/>
              </w:rPr>
            </w:pPr>
            <w:r w:rsidRPr="0005712D">
              <w:rPr>
                <w:rFonts w:ascii="Arial" w:hAnsi="Arial" w:cs="Arial"/>
                <w:b/>
              </w:rPr>
              <w:lastRenderedPageBreak/>
              <w:t xml:space="preserve">4. </w:t>
            </w:r>
            <w:r w:rsidRPr="0005712D">
              <w:rPr>
                <w:rFonts w:ascii="Arial" w:hAnsi="Arial" w:cs="Arial"/>
                <w:b/>
                <w:lang w:val="es-MX"/>
              </w:rPr>
              <w:t xml:space="preserve">Análisis del Sector relativo al objeto del proceso, desde la perspectiva legal, comercial, financiera, organizacional, técnica, y de análisis de riesgo.  </w:t>
            </w:r>
            <w:r>
              <w:rPr>
                <w:rFonts w:ascii="Arial" w:hAnsi="Arial" w:cs="Arial"/>
                <w:b/>
                <w:lang w:val="es-MX"/>
              </w:rPr>
              <w:t>(</w:t>
            </w:r>
            <w:r w:rsidRPr="0005712D">
              <w:rPr>
                <w:rFonts w:ascii="Arial" w:hAnsi="Arial" w:cs="Arial"/>
                <w:b/>
                <w:lang w:val="es-MX"/>
              </w:rPr>
              <w:t>Art. 2.1.1.1.6.1 del Decreto 1082 de 2015</w:t>
            </w:r>
            <w:r>
              <w:rPr>
                <w:rFonts w:ascii="Arial" w:hAnsi="Arial" w:cs="Arial"/>
                <w:b/>
                <w:lang w:val="es-MX"/>
              </w:rPr>
              <w:t>)</w:t>
            </w:r>
          </w:p>
        </w:tc>
      </w:tr>
      <w:tr w:rsidR="00AF5577" w:rsidRPr="0005712D" w14:paraId="5BDD9598"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530D3E57" w14:textId="77777777" w:rsidR="00AF5577" w:rsidRPr="00CC0AE8" w:rsidRDefault="00AF5577" w:rsidP="00AF5577">
            <w:pPr>
              <w:pStyle w:val="NormalWeb"/>
              <w:spacing w:after="120" w:afterAutospacing="0"/>
              <w:jc w:val="both"/>
              <w:rPr>
                <w:rFonts w:ascii="Work Sans" w:hAnsi="Work Sans" w:cs="Calibri"/>
                <w:sz w:val="20"/>
                <w:szCs w:val="20"/>
                <w:lang w:val="es-ES" w:eastAsia="es-MX"/>
              </w:rPr>
            </w:pPr>
            <w:r w:rsidRPr="00CC0AE8">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3E1D74D6" w14:textId="77777777" w:rsidR="00AF5577" w:rsidRPr="00CC0AE8" w:rsidRDefault="00AF5577" w:rsidP="00AF5577">
            <w:pPr>
              <w:pStyle w:val="NormalWeb"/>
              <w:spacing w:after="120" w:afterAutospacing="0"/>
              <w:jc w:val="both"/>
              <w:rPr>
                <w:rFonts w:ascii="Work Sans" w:hAnsi="Work Sans" w:cs="Calibri"/>
                <w:sz w:val="20"/>
                <w:szCs w:val="20"/>
                <w:lang w:val="es-ES" w:eastAsia="es-MX"/>
              </w:rPr>
            </w:pPr>
            <w:r w:rsidRPr="00CC0AE8">
              <w:rPr>
                <w:rFonts w:ascii="Work Sans" w:hAnsi="Work Sans" w:cs="Calibri"/>
                <w:sz w:val="20"/>
                <w:szCs w:val="20"/>
                <w:lang w:val="es-ES" w:eastAsia="es-MX"/>
              </w:rPr>
              <w:t>En consecuencia, se procede a desarrollar el análisis del sector de acuerdo con lo expuesto.</w:t>
            </w:r>
          </w:p>
          <w:p w14:paraId="0B17F86F"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4.1. ASPECTOS GENERALES DEL SECTOR ELECTRICO EN COLOMBIA </w:t>
            </w:r>
          </w:p>
          <w:p w14:paraId="31A260C3" w14:textId="77777777" w:rsidR="00AF5577" w:rsidRPr="00CC0AE8" w:rsidRDefault="00AF5577" w:rsidP="00AF5577">
            <w:pPr>
              <w:spacing w:before="120"/>
              <w:ind w:left="136" w:right="213"/>
              <w:jc w:val="both"/>
              <w:rPr>
                <w:rFonts w:ascii="Work Sans" w:hAnsi="Work Sans" w:cs="Arial"/>
                <w:color w:val="000000"/>
                <w:lang w:val="es-ES"/>
              </w:rPr>
            </w:pPr>
            <w:r w:rsidRPr="00CC0AE8">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w:t>
            </w:r>
            <w:r w:rsidRPr="00CC0AE8">
              <w:rPr>
                <w:rFonts w:ascii="Work Sans" w:hAnsi="Work Sans" w:cs="Arial"/>
                <w:color w:val="000000" w:themeColor="text1"/>
                <w:lang w:val="es-ES"/>
              </w:rPr>
              <w:lastRenderedPageBreak/>
              <w:t xml:space="preserve">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3D66F9A6"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color w:val="000000" w:themeColor="text1"/>
                <w:lang w:val="es-ES"/>
              </w:rPr>
              <w:t xml:space="preserve">Para la corte constitucional en su sentencia C-565-2017 manifiesta </w:t>
            </w:r>
            <w:r w:rsidRPr="00CC0AE8">
              <w:rPr>
                <w:rFonts w:ascii="Work Sans" w:hAnsi="Work Sans" w:cs="Arial"/>
                <w:color w:val="000000"/>
              </w:rPr>
              <w:t>“</w:t>
            </w:r>
            <w:r w:rsidRPr="00CC0AE8">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(ii) transmisión o transporte; (iii) distribución; y (iv)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CC0AE8">
              <w:rPr>
                <w:rFonts w:ascii="Work Sans" w:hAnsi="Work Sans" w:cs="Arial"/>
                <w:color w:val="000000"/>
              </w:rPr>
              <w:t xml:space="preserve">”. </w:t>
            </w:r>
          </w:p>
          <w:p w14:paraId="328422DB" w14:textId="77777777" w:rsidR="00AF5577" w:rsidRPr="00CC0AE8" w:rsidRDefault="00AF5577" w:rsidP="00AF5577">
            <w:pPr>
              <w:spacing w:before="120"/>
              <w:ind w:left="136" w:right="213"/>
              <w:jc w:val="both"/>
              <w:rPr>
                <w:rFonts w:ascii="Work Sans" w:hAnsi="Work Sans" w:cs="Arial"/>
                <w:color w:val="000000"/>
                <w:lang w:val="es-ES"/>
              </w:rPr>
            </w:pPr>
            <w:r w:rsidRPr="00CC0AE8">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123A0553"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b/>
                <w:bCs/>
              </w:rPr>
              <w:t>4.1.1. SISTEMA INTERCONECTADO NACIONAL – SIN</w:t>
            </w:r>
            <w:r w:rsidRPr="00CC0AE8">
              <w:rPr>
                <w:rStyle w:val="eop"/>
                <w:rFonts w:ascii="Work Sans" w:hAnsi="Work Sans"/>
              </w:rPr>
              <w:t> </w:t>
            </w:r>
          </w:p>
          <w:p w14:paraId="56EB0BDB"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CC0AE8">
              <w:rPr>
                <w:rStyle w:val="eop"/>
                <w:rFonts w:ascii="Work Sans" w:hAnsi="Work Sans"/>
              </w:rPr>
              <w:t>.</w:t>
            </w:r>
          </w:p>
          <w:p w14:paraId="1232AE12" w14:textId="77777777" w:rsidR="00AF5577" w:rsidRPr="00CC0AE8" w:rsidRDefault="00AF5577" w:rsidP="00AF5577">
            <w:pPr>
              <w:spacing w:before="120"/>
              <w:ind w:left="136" w:right="213"/>
              <w:jc w:val="both"/>
              <w:rPr>
                <w:rStyle w:val="eop"/>
                <w:rFonts w:ascii="Work Sans" w:hAnsi="Work Sans"/>
              </w:rPr>
            </w:pPr>
            <w:r w:rsidRPr="00CC0AE8">
              <w:rPr>
                <w:rStyle w:val="eop"/>
                <w:rFonts w:ascii="Work Sans" w:hAnsi="Work Sans"/>
                <w:b/>
                <w:bCs/>
              </w:rPr>
              <w:t>4.1.2</w:t>
            </w:r>
            <w:r w:rsidRPr="00CC0AE8">
              <w:rPr>
                <w:rStyle w:val="eop"/>
                <w:rFonts w:ascii="Work Sans" w:hAnsi="Work Sans"/>
              </w:rPr>
              <w:t xml:space="preserve">. </w:t>
            </w:r>
            <w:r w:rsidRPr="00CC0AE8">
              <w:rPr>
                <w:rStyle w:val="normaltextrun"/>
                <w:rFonts w:ascii="Work Sans" w:hAnsi="Work Sans"/>
                <w:b/>
                <w:bCs/>
                <w:lang w:val="es-ES"/>
              </w:rPr>
              <w:t>ZONAS NO INTERCONECTADAS.</w:t>
            </w:r>
            <w:r w:rsidRPr="00CC0AE8">
              <w:rPr>
                <w:rStyle w:val="eop"/>
                <w:rFonts w:ascii="Work Sans" w:hAnsi="Work Sans"/>
              </w:rPr>
              <w:t> </w:t>
            </w:r>
          </w:p>
          <w:p w14:paraId="3D4CB664"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lang w:val="es-ES"/>
              </w:rPr>
              <w:t>Las Zonas no Interconectadas están definidas en el artículo 1 de la Ley 855 de 2003, así:</w:t>
            </w:r>
            <w:r w:rsidRPr="00CC0AE8">
              <w:rPr>
                <w:rStyle w:val="normaltextrun"/>
                <w:lang w:val="es-ES"/>
              </w:rPr>
              <w:t> </w:t>
            </w:r>
            <w:r w:rsidRPr="00CC0AE8">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CC0AE8">
              <w:rPr>
                <w:rStyle w:val="eop"/>
                <w:rFonts w:ascii="Work Sans" w:hAnsi="Work Sans"/>
              </w:rPr>
              <w:t> </w:t>
            </w:r>
          </w:p>
          <w:p w14:paraId="42FDE99A"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CC0AE8">
              <w:rPr>
                <w:rStyle w:val="normaltextrun"/>
                <w:rFonts w:ascii="Work Sans" w:hAnsi="Work Sans"/>
                <w:i/>
                <w:iCs/>
                <w:lang w:val="es-ES"/>
              </w:rPr>
              <w:t>l]a prestación del servicio en las ZNI se ha caracterizado por: i) bajas coberturas; ii) altos costos; iii) deficiente gestión en el servicio por parte de las empresas de servicios públicos, municipios y gobernaciones; iv)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CC0AE8">
              <w:rPr>
                <w:rStyle w:val="eop"/>
                <w:rFonts w:ascii="Work Sans" w:hAnsi="Work Sans"/>
              </w:rPr>
              <w:t> </w:t>
            </w:r>
          </w:p>
          <w:p w14:paraId="21F79988" w14:textId="77777777" w:rsidR="00AF5577" w:rsidRPr="00CC0AE8" w:rsidRDefault="00AF5577" w:rsidP="00AF5577">
            <w:pPr>
              <w:spacing w:before="120"/>
              <w:ind w:left="136" w:right="213"/>
              <w:jc w:val="both"/>
              <w:rPr>
                <w:rStyle w:val="eop"/>
                <w:rFonts w:ascii="Work Sans" w:hAnsi="Work Sans"/>
              </w:rPr>
            </w:pPr>
            <w:r w:rsidRPr="00CC0AE8">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CC0AE8">
              <w:rPr>
                <w:rStyle w:val="eop"/>
                <w:rFonts w:ascii="Work Sans" w:hAnsi="Work Sans"/>
              </w:rPr>
              <w:t> </w:t>
            </w:r>
          </w:p>
          <w:p w14:paraId="32C9AF0E" w14:textId="77777777" w:rsidR="00AF5577" w:rsidRPr="00CC0AE8" w:rsidRDefault="00AF5577" w:rsidP="00AF5577">
            <w:pPr>
              <w:spacing w:before="120"/>
              <w:ind w:left="136" w:right="213"/>
              <w:jc w:val="both"/>
              <w:rPr>
                <w:rFonts w:ascii="Work Sans" w:hAnsi="Work Sans" w:cs="Arial"/>
                <w:color w:val="000000"/>
              </w:rPr>
            </w:pPr>
            <w:r w:rsidRPr="00CC0AE8">
              <w:rPr>
                <w:rStyle w:val="normaltextrun"/>
                <w:rFonts w:ascii="Work Sans" w:hAnsi="Work Sans"/>
                <w:lang w:val="es-ES"/>
              </w:rPr>
              <w:lastRenderedPageBreak/>
              <w:t>Por su parte la Ley define las zonas no interconectadas como</w:t>
            </w:r>
            <w:r w:rsidRPr="00CC0AE8">
              <w:rPr>
                <w:rStyle w:val="normaltextrun"/>
                <w:rFonts w:ascii="Work Sans" w:hAnsi="Work Sans"/>
                <w:i/>
                <w:iCs/>
                <w:lang w:val="es-ES"/>
              </w:rPr>
              <w:t> </w:t>
            </w:r>
            <w:r w:rsidRPr="00CC0AE8">
              <w:rPr>
                <w:rStyle w:val="normaltextrun"/>
                <w:rFonts w:ascii="Work Sans" w:hAnsi="Work Sans"/>
                <w:lang w:val="es-ES"/>
              </w:rPr>
              <w:t xml:space="preserve">los municipios, corregimientos, localidades y caseríos no conectados al Sistema Interconectado Nacional (artículo 1 de la Ley 855 de 2003). </w:t>
            </w:r>
          </w:p>
          <w:p w14:paraId="7E4D6BD9"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4.2. NORMATIVIDAD DEL SECTOR ELÉCTRICO COLOMBIANO</w:t>
            </w:r>
          </w:p>
          <w:p w14:paraId="7B2F53C6"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61ADBB27"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t xml:space="preserve">El Estado considera que los servicios públicos domiciliarios son indispensables para que los ciudadanos tengan un nivel de calidad de vida adecuado. </w:t>
            </w:r>
          </w:p>
          <w:p w14:paraId="60F1BA7B"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t xml:space="preserve">Por tanto, el Estado se subroga la intervención en la prestación de estos servicios a través de la función de regulación y la vigilancia y control. </w:t>
            </w:r>
          </w:p>
          <w:p w14:paraId="348BEF6E" w14:textId="77777777" w:rsidR="00AF5577" w:rsidRPr="00CC0AE8" w:rsidRDefault="00AF5577" w:rsidP="00CA2035">
            <w:pPr>
              <w:pStyle w:val="Prrafodelista"/>
              <w:numPr>
                <w:ilvl w:val="0"/>
                <w:numId w:val="7"/>
              </w:numPr>
              <w:spacing w:before="120"/>
              <w:ind w:right="213"/>
              <w:jc w:val="both"/>
              <w:rPr>
                <w:rFonts w:ascii="Work Sans" w:hAnsi="Work Sans" w:cs="Arial"/>
                <w:color w:val="000000"/>
              </w:rPr>
            </w:pPr>
            <w:r w:rsidRPr="00CC0AE8">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776D1444"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b/>
                <w:bCs/>
                <w:color w:val="000000"/>
              </w:rPr>
              <w:t>Ley 142 de 1994</w:t>
            </w:r>
            <w:r w:rsidRPr="00CC0AE8">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2EAF7595"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1C3E98CB" w14:textId="77777777" w:rsidR="00AF5577" w:rsidRPr="00CC0AE8" w:rsidRDefault="00AF5577" w:rsidP="00AF5577">
            <w:pPr>
              <w:spacing w:before="120"/>
              <w:ind w:left="136" w:right="213"/>
              <w:jc w:val="both"/>
              <w:rPr>
                <w:rFonts w:ascii="Work Sans" w:hAnsi="Work Sans" w:cs="Arial"/>
                <w:color w:val="000000"/>
              </w:rPr>
            </w:pPr>
            <w:r w:rsidRPr="00CC0AE8">
              <w:rPr>
                <w:rFonts w:ascii="Work Sans" w:hAnsi="Work Sans" w:cs="Arial"/>
                <w:b/>
                <w:bCs/>
                <w:color w:val="000000"/>
              </w:rPr>
              <w:t>Ley 143 de 1994:</w:t>
            </w:r>
            <w:r w:rsidRPr="00CC0AE8">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2878580C"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Especifica las funciones del MINISTERIO de Minas y Energía como entidad rectora de la política energética del país. </w:t>
            </w:r>
          </w:p>
          <w:p w14:paraId="2BD695F5"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Establece la función de la planeación del sector y ratifica la responsabilidad de la Unidad de Planeación Minero-Energética frente al tema. </w:t>
            </w:r>
          </w:p>
          <w:p w14:paraId="6243AA6C"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Especifica las funciones de la Comisión de Regulación de Energía y Gas, su estructura, su estructura presupuestal y financiera. </w:t>
            </w:r>
          </w:p>
          <w:p w14:paraId="58EDE9F1"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Establece los mecanismos básicos de transacción de energía entre agentes. </w:t>
            </w:r>
          </w:p>
          <w:p w14:paraId="3A34B44B" w14:textId="77777777" w:rsidR="00AF5577" w:rsidRPr="00CC0AE8" w:rsidRDefault="00AF5577" w:rsidP="00CA2035">
            <w:pPr>
              <w:numPr>
                <w:ilvl w:val="0"/>
                <w:numId w:val="6"/>
              </w:numPr>
              <w:spacing w:before="120"/>
              <w:ind w:right="213"/>
              <w:jc w:val="both"/>
              <w:rPr>
                <w:rFonts w:ascii="Work Sans" w:hAnsi="Work Sans" w:cs="Arial"/>
                <w:color w:val="000000"/>
              </w:rPr>
            </w:pPr>
            <w:r w:rsidRPr="00CC0AE8">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12F570C0" w14:textId="77777777" w:rsidR="00AF5577" w:rsidRPr="00CC0AE8" w:rsidRDefault="00AF5577" w:rsidP="00CA2035">
            <w:pPr>
              <w:pStyle w:val="Prrafodelista"/>
              <w:numPr>
                <w:ilvl w:val="1"/>
                <w:numId w:val="9"/>
              </w:numPr>
              <w:spacing w:before="120"/>
              <w:ind w:right="213"/>
              <w:jc w:val="both"/>
              <w:rPr>
                <w:rFonts w:ascii="Work Sans" w:hAnsi="Work Sans" w:cs="Arial"/>
                <w:b/>
                <w:bCs/>
                <w:color w:val="000000"/>
              </w:rPr>
            </w:pPr>
            <w:r w:rsidRPr="00CC0AE8">
              <w:rPr>
                <w:rFonts w:ascii="Work Sans" w:hAnsi="Work Sans" w:cs="Arial"/>
                <w:b/>
                <w:bCs/>
                <w:color w:val="000000"/>
              </w:rPr>
              <w:t>ESTRUCTURA INSTITUCIONAL DEL SECTOR ELÉCTRICO COLOMBIANO:</w:t>
            </w:r>
          </w:p>
          <w:p w14:paraId="6CF31E82" w14:textId="77777777" w:rsidR="00AF5577" w:rsidRPr="00CC0AE8" w:rsidRDefault="00AF5577" w:rsidP="00AF5577">
            <w:pPr>
              <w:pStyle w:val="Prrafodelista"/>
              <w:spacing w:before="120"/>
              <w:ind w:left="856" w:right="213"/>
              <w:jc w:val="both"/>
              <w:rPr>
                <w:rFonts w:ascii="Work Sans" w:hAnsi="Work Sans" w:cs="Arial"/>
                <w:b/>
                <w:bCs/>
                <w:color w:val="000000"/>
              </w:rPr>
            </w:pPr>
          </w:p>
          <w:p w14:paraId="45E65A3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cs="Arial"/>
                <w:color w:val="000000"/>
              </w:rPr>
              <w:t>Ministerio de Minas y Energía (MME)</w:t>
            </w:r>
          </w:p>
          <w:p w14:paraId="31209720"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Comisión de Regulación de Energía y Gas (CREG) </w:t>
            </w:r>
          </w:p>
          <w:p w14:paraId="4A526C9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Unidad de Planeación Minero Energética (UPME)  </w:t>
            </w:r>
          </w:p>
          <w:p w14:paraId="571D692C"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Superintendencia de Servicios Públicos Domiciliarios (SSPD) </w:t>
            </w:r>
          </w:p>
          <w:p w14:paraId="1E58A849"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Superintendencia de Industria y Comercio (SIC) </w:t>
            </w:r>
          </w:p>
          <w:p w14:paraId="4A3CB031"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Expertos del Mercado (XM) </w:t>
            </w:r>
          </w:p>
          <w:p w14:paraId="15402012"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Centro Nacional de Despacho (CND)  </w:t>
            </w:r>
          </w:p>
          <w:p w14:paraId="581B04F7"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Administrador del Sistema de Intercambios Comerciales (ASIC) </w:t>
            </w:r>
          </w:p>
          <w:p w14:paraId="1F9A5AF0"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Mercado de Energía Mayorista (MEM) </w:t>
            </w:r>
          </w:p>
          <w:p w14:paraId="7F9F6F8B" w14:textId="77777777" w:rsidR="00AF5577" w:rsidRPr="00CC0AE8" w:rsidRDefault="00AF5577" w:rsidP="00CA2035">
            <w:pPr>
              <w:pStyle w:val="Prrafodelista"/>
              <w:numPr>
                <w:ilvl w:val="0"/>
                <w:numId w:val="8"/>
              </w:numPr>
              <w:spacing w:before="120"/>
              <w:ind w:right="213"/>
              <w:jc w:val="both"/>
              <w:rPr>
                <w:rFonts w:ascii="Work Sans" w:hAnsi="Work Sans" w:cs="Arial"/>
                <w:b/>
                <w:bCs/>
                <w:color w:val="000000"/>
              </w:rPr>
            </w:pPr>
            <w:r w:rsidRPr="00CC0AE8">
              <w:rPr>
                <w:rFonts w:ascii="Work Sans" w:hAnsi="Work Sans"/>
                <w:lang w:val="es-CO" w:eastAsia="es-CO"/>
              </w:rPr>
              <w:t>Comités Asesores </w:t>
            </w:r>
          </w:p>
          <w:p w14:paraId="228716D7" w14:textId="77777777" w:rsidR="00AF5577" w:rsidRPr="00CC0AE8" w:rsidRDefault="00AF5577" w:rsidP="00AF5577">
            <w:pPr>
              <w:pStyle w:val="Prrafodelista"/>
              <w:spacing w:before="120"/>
              <w:ind w:left="856" w:right="213"/>
              <w:jc w:val="both"/>
              <w:rPr>
                <w:rFonts w:ascii="Work Sans" w:hAnsi="Work Sans"/>
                <w:lang w:val="es-CO" w:eastAsia="es-CO"/>
              </w:rPr>
            </w:pPr>
            <w:r w:rsidRPr="00CC0AE8">
              <w:rPr>
                <w:rFonts w:ascii="Work Sans" w:hAnsi="Work Sans"/>
                <w:lang w:val="es-CO" w:eastAsia="es-CO"/>
              </w:rPr>
              <w:t>Consejo Nacional de Operación (CNO) </w:t>
            </w:r>
          </w:p>
          <w:p w14:paraId="33840CF3" w14:textId="77777777" w:rsidR="00AF5577" w:rsidRPr="00CC0AE8" w:rsidRDefault="00AF5577" w:rsidP="00AF5577">
            <w:pPr>
              <w:pStyle w:val="Prrafodelista"/>
              <w:spacing w:before="120"/>
              <w:ind w:left="856" w:right="213"/>
              <w:jc w:val="both"/>
              <w:rPr>
                <w:rFonts w:ascii="Work Sans" w:hAnsi="Work Sans"/>
                <w:lang w:val="es-CO" w:eastAsia="es-CO"/>
              </w:rPr>
            </w:pPr>
            <w:r w:rsidRPr="00CC0AE8">
              <w:rPr>
                <w:rFonts w:ascii="Work Sans" w:hAnsi="Work Sans"/>
                <w:lang w:val="es-CO" w:eastAsia="es-CO"/>
              </w:rPr>
              <w:t>Comité Asesor de la Comercialización (CAC) </w:t>
            </w:r>
          </w:p>
          <w:p w14:paraId="6BF18DC2" w14:textId="77777777" w:rsidR="00AF5577" w:rsidRPr="00CC0AE8" w:rsidRDefault="00AF5577" w:rsidP="00AF5577">
            <w:pPr>
              <w:pStyle w:val="Prrafodelista"/>
              <w:spacing w:before="120"/>
              <w:ind w:left="856" w:right="213"/>
              <w:jc w:val="both"/>
              <w:rPr>
                <w:rFonts w:ascii="Work Sans" w:hAnsi="Work Sans" w:cs="Arial"/>
                <w:b/>
                <w:bCs/>
                <w:color w:val="000000"/>
              </w:rPr>
            </w:pPr>
            <w:r w:rsidRPr="00CC0AE8">
              <w:rPr>
                <w:rFonts w:ascii="Work Sans" w:hAnsi="Work Sans"/>
                <w:lang w:val="es-CO" w:eastAsia="es-CO"/>
              </w:rPr>
              <w:t>Comité Asesor del Planeamiento de la Transmisión (CAPT) </w:t>
            </w:r>
          </w:p>
          <w:p w14:paraId="2CD83042" w14:textId="77777777" w:rsidR="00AF5577" w:rsidRPr="00CC0AE8" w:rsidRDefault="00AF5577" w:rsidP="00AF5577">
            <w:pPr>
              <w:spacing w:before="120"/>
              <w:ind w:left="136" w:right="213"/>
              <w:jc w:val="both"/>
              <w:rPr>
                <w:rStyle w:val="normaltextrun"/>
                <w:rFonts w:ascii="Work Sans" w:hAnsi="Work Sans"/>
                <w:b/>
                <w:bCs/>
                <w:color w:val="000000"/>
                <w:bdr w:val="none" w:sz="0" w:space="0" w:color="auto" w:frame="1"/>
              </w:rPr>
            </w:pPr>
            <w:r w:rsidRPr="00CC0AE8">
              <w:rPr>
                <w:rFonts w:ascii="Work Sans" w:hAnsi="Work Sans" w:cs="Arial"/>
                <w:b/>
                <w:bCs/>
                <w:lang w:eastAsia="es-CO"/>
              </w:rPr>
              <w:t>4</w:t>
            </w:r>
            <w:r w:rsidRPr="00CC0AE8">
              <w:rPr>
                <w:rFonts w:ascii="Work Sans" w:hAnsi="Work Sans" w:cs="Arial"/>
                <w:b/>
                <w:bCs/>
                <w:color w:val="000000"/>
              </w:rPr>
              <w:t>.4. F</w:t>
            </w:r>
            <w:r w:rsidRPr="00CC0AE8">
              <w:rPr>
                <w:rStyle w:val="normaltextrun"/>
                <w:rFonts w:ascii="Work Sans" w:hAnsi="Work Sans"/>
                <w:b/>
                <w:bCs/>
                <w:color w:val="000000"/>
                <w:bdr w:val="none" w:sz="0" w:space="0" w:color="auto" w:frame="1"/>
              </w:rPr>
              <w:t>ONDOS DE APOYO PARA LA FINANCIACIÓN DE PROYECTOS DE ENERGIZACIÓN.</w:t>
            </w:r>
          </w:p>
          <w:p w14:paraId="7CC0134A" w14:textId="77777777" w:rsidR="00AF5577" w:rsidRPr="00CC0AE8" w:rsidRDefault="00AF5577" w:rsidP="00AF5577">
            <w:pPr>
              <w:spacing w:before="120"/>
              <w:ind w:left="136" w:right="213"/>
              <w:jc w:val="both"/>
              <w:rPr>
                <w:rFonts w:ascii="Work Sans" w:hAnsi="Work Sans" w:cs="Arial"/>
                <w:lang w:val="es-ES" w:eastAsia="es-CO"/>
              </w:rPr>
            </w:pPr>
            <w:r w:rsidRPr="00CC0AE8">
              <w:rPr>
                <w:rFonts w:ascii="Work Sans" w:hAnsi="Work Sans" w:cs="Arial"/>
                <w:lang w:val="es-ES" w:eastAsia="es-CO"/>
              </w:rPr>
              <w:t>En Colombia</w:t>
            </w:r>
            <w:r w:rsidRPr="00CC0AE8">
              <w:rPr>
                <w:rFonts w:ascii="Work Sans" w:hAnsi="Work Sans"/>
                <w:lang w:val="es-ES"/>
              </w:rPr>
              <w:t xml:space="preserve"> </w:t>
            </w:r>
            <w:r w:rsidRPr="00CC0AE8">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6FB0EA60" w14:textId="77777777" w:rsidR="00AF5577" w:rsidRPr="007E6303"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Fondo de Apoyo Financiero para la Energización d0e las Zonas No interconectadas (FAZNI</w:t>
            </w:r>
            <w:r w:rsidRPr="007E6303">
              <w:rPr>
                <w:rFonts w:ascii="Work Sans" w:hAnsi="Work Sans" w:cs="Arial"/>
                <w:lang w:eastAsia="es-CO"/>
              </w:rPr>
              <w:t xml:space="preserve">) </w:t>
            </w:r>
          </w:p>
          <w:p w14:paraId="711C65AD" w14:textId="77777777" w:rsidR="00AF5577" w:rsidRPr="00CC0AE8"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 xml:space="preserve">Fondo de Apoyo Financiero para la Energización de las Zonas Rurales Interconectadas (FAER) </w:t>
            </w:r>
          </w:p>
          <w:p w14:paraId="697580FA" w14:textId="77777777" w:rsidR="00AF5577" w:rsidRPr="00CC0AE8" w:rsidRDefault="00AF5577" w:rsidP="00CA2035">
            <w:pPr>
              <w:pStyle w:val="Prrafodelista"/>
              <w:numPr>
                <w:ilvl w:val="0"/>
                <w:numId w:val="10"/>
              </w:numPr>
              <w:spacing w:before="120"/>
              <w:ind w:right="213"/>
              <w:jc w:val="both"/>
              <w:rPr>
                <w:rFonts w:ascii="Work Sans" w:hAnsi="Work Sans" w:cs="Arial"/>
                <w:lang w:eastAsia="es-CO"/>
              </w:rPr>
            </w:pPr>
            <w:r w:rsidRPr="00CC0AE8">
              <w:rPr>
                <w:rFonts w:ascii="Work Sans" w:hAnsi="Work Sans" w:cs="Arial"/>
                <w:lang w:eastAsia="es-CO"/>
              </w:rPr>
              <w:t xml:space="preserve">Programa de Normalización de Redes Eléctricas (PRONE). </w:t>
            </w:r>
          </w:p>
          <w:p w14:paraId="5BE1DCA5" w14:textId="77777777" w:rsidR="00AF5577" w:rsidRPr="00CC0AE8" w:rsidRDefault="00AF5577" w:rsidP="00AF5577">
            <w:pPr>
              <w:spacing w:before="120"/>
              <w:ind w:left="136" w:right="213"/>
              <w:jc w:val="both"/>
              <w:rPr>
                <w:rStyle w:val="eop"/>
                <w:rFonts w:ascii="Work Sans" w:hAnsi="Work Sans"/>
                <w:color w:val="000000"/>
                <w:shd w:val="clear" w:color="auto" w:fill="FFFFFF"/>
              </w:rPr>
            </w:pPr>
            <w:r w:rsidRPr="00CC0AE8">
              <w:rPr>
                <w:rFonts w:ascii="Work Sans" w:hAnsi="Work Sans" w:cs="Arial"/>
                <w:b/>
                <w:bCs/>
                <w:lang w:eastAsia="es-CO"/>
              </w:rPr>
              <w:t>4</w:t>
            </w:r>
            <w:r w:rsidRPr="00CC0AE8">
              <w:rPr>
                <w:rFonts w:ascii="Work Sans" w:hAnsi="Work Sans" w:cs="Arial"/>
                <w:b/>
                <w:bCs/>
                <w:color w:val="000000"/>
              </w:rPr>
              <w:t xml:space="preserve">.5. </w:t>
            </w:r>
            <w:r w:rsidRPr="00CC0AE8">
              <w:rPr>
                <w:rStyle w:val="normaltextrun"/>
                <w:rFonts w:ascii="Work Sans" w:hAnsi="Work Sans"/>
                <w:b/>
                <w:bCs/>
                <w:color w:val="000000"/>
                <w:shd w:val="clear" w:color="auto" w:fill="FFFFFF"/>
              </w:rPr>
              <w:t>FONDO DE APOYO FINANCIERO PARA LA NORMALIZACIÓN DE REDES ELECTRICAS - PRONE</w:t>
            </w:r>
          </w:p>
          <w:p w14:paraId="02DAA061" w14:textId="77777777" w:rsidR="00AF5577" w:rsidRPr="00CC0AE8" w:rsidRDefault="00AF5577" w:rsidP="00AF5577">
            <w:pPr>
              <w:spacing w:before="120"/>
              <w:ind w:left="136" w:right="213"/>
              <w:jc w:val="both"/>
              <w:rPr>
                <w:rStyle w:val="normaltextrun"/>
                <w:rFonts w:ascii="Work Sans" w:hAnsi="Work Sans"/>
                <w:color w:val="000000"/>
                <w:shd w:val="clear" w:color="auto" w:fill="FFFFFF"/>
              </w:rPr>
            </w:pPr>
            <w:r w:rsidRPr="00CC0AE8">
              <w:rPr>
                <w:rFonts w:ascii="Work Sans" w:hAnsi="Work Sans" w:cs="Arial"/>
                <w:b/>
                <w:bCs/>
                <w:lang w:eastAsia="es-CO"/>
              </w:rPr>
              <w:t>Objetivo:</w:t>
            </w:r>
            <w:r w:rsidRPr="00CC0AE8">
              <w:rPr>
                <w:rFonts w:ascii="Work Sans" w:hAnsi="Work Sans" w:cs="Arial"/>
                <w:b/>
                <w:bCs/>
                <w:color w:val="000000"/>
              </w:rPr>
              <w:t xml:space="preserve"> </w:t>
            </w:r>
            <w:r w:rsidRPr="00CC0AE8">
              <w:rPr>
                <w:rStyle w:val="normaltextrun"/>
                <w:rFonts w:ascii="Work Sans" w:hAnsi="Work Sans"/>
                <w:color w:val="000000"/>
                <w:shd w:val="clear" w:color="auto" w:fill="FFFFFF"/>
              </w:rPr>
              <w:t>El fondo PRONE fue creado mediante la Ley 1117 de 2006, consistente en la financiación por parte del Gobierno Nacional de planes, programas o proyectos elegibles de conformidad con las reglas establecidas en el Decreto 1123 de 2008 y las normas que lo sustituyan o complementes.</w:t>
            </w:r>
          </w:p>
          <w:p w14:paraId="18475513" w14:textId="77777777" w:rsidR="00AF5577" w:rsidRPr="00CC0AE8" w:rsidRDefault="00AF5577" w:rsidP="00AF5577">
            <w:pPr>
              <w:spacing w:before="120"/>
              <w:ind w:left="136" w:right="213"/>
              <w:jc w:val="both"/>
              <w:rPr>
                <w:rStyle w:val="normaltextrun"/>
                <w:rFonts w:ascii="Work Sans" w:hAnsi="Work Sans" w:cs="Segoe UI"/>
              </w:rPr>
            </w:pPr>
            <w:r w:rsidRPr="00CC0AE8">
              <w:rPr>
                <w:rFonts w:ascii="Work Sans" w:hAnsi="Work Sans" w:cs="Arial"/>
                <w:b/>
                <w:bCs/>
                <w:color w:val="000000"/>
              </w:rPr>
              <w:t xml:space="preserve">Financiación: </w:t>
            </w:r>
            <w:r w:rsidRPr="00CC0AE8">
              <w:rPr>
                <w:rStyle w:val="normaltextrun"/>
                <w:rFonts w:ascii="Work Sans" w:hAnsi="Work Sans" w:cs="Segoe UI"/>
              </w:rPr>
              <w:t>Tiene por objeto la financiación, por parte del Gobierno Nacional, de planes, programas y proyectos de conformidad con las reglas establecidas en la Sección 3 del Decreto 1073 de 2015 y las normas que lo sustituyan o complementen, con el fin de legalizar usuarios del servicio de energía eléctrica y adecuar las redes a los reglamentos técnicos vigentes, en barrios subnormales situados en municipios del Sistema Interconectado Nacional.</w:t>
            </w:r>
          </w:p>
          <w:p w14:paraId="0397775A" w14:textId="77777777" w:rsidR="00AF5577" w:rsidRPr="00CC0AE8" w:rsidRDefault="00AF5577" w:rsidP="00AF5577">
            <w:pPr>
              <w:spacing w:before="120"/>
              <w:ind w:left="136" w:right="213"/>
              <w:jc w:val="both"/>
              <w:rPr>
                <w:rStyle w:val="normaltextrun"/>
                <w:color w:val="000000"/>
                <w:shd w:val="clear" w:color="auto" w:fill="FFFFFF"/>
              </w:rPr>
            </w:pPr>
            <w:r w:rsidRPr="00CC0AE8">
              <w:rPr>
                <w:rStyle w:val="normaltextrun"/>
                <w:rFonts w:ascii="Work Sans" w:hAnsi="Work Sans" w:cs="Segoe UI"/>
                <w:b/>
                <w:bCs/>
              </w:rPr>
              <w:t xml:space="preserve">Reglamentación: </w:t>
            </w:r>
            <w:r w:rsidRPr="00CC0AE8">
              <w:rPr>
                <w:rStyle w:val="normaltextrun"/>
                <w:rFonts w:ascii="Work Sans" w:hAnsi="Work Sans" w:cs="Segoe UI"/>
              </w:rPr>
              <w:t xml:space="preserve">El Gobierno Nacional expidió </w:t>
            </w:r>
            <w:r w:rsidRPr="00CC0AE8">
              <w:rPr>
                <w:rStyle w:val="normaltextrun"/>
                <w:rFonts w:ascii="Work Sans" w:hAnsi="Work Sans"/>
                <w:color w:val="000000"/>
              </w:rPr>
              <w:t>la Ley 1117 de 2006 y con los recursos previstos en el artículo 68 de la Ley 1151 de 2007, con los ajustes establecidos en la Resolución CREG-003-2008 y de aquellas que la modifiquen o sustituyan. Estarán a cargo del Administrador del Sistema de Intercambios Comerciales - ASIC -, quien recaudará de los dueños de los activos del Sistema de Transmisión Nacional -STN- el valor correspondiente y entregará las sumas recaudadas, dentro de los tres (3) días siguientes a su recibo, en la cuenta que para tal propósito determine el Ministerio de Hacienda y Crédito Público.</w:t>
            </w:r>
          </w:p>
          <w:p w14:paraId="64CA59B6" w14:textId="77777777" w:rsidR="00AF5577" w:rsidRPr="00CC0AE8" w:rsidRDefault="00AF5577" w:rsidP="00AF5577">
            <w:pPr>
              <w:spacing w:before="120"/>
              <w:ind w:left="136" w:right="213"/>
              <w:jc w:val="both"/>
              <w:rPr>
                <w:rStyle w:val="normaltextrun"/>
                <w:rFonts w:cs="Segoe UI"/>
              </w:rPr>
            </w:pPr>
            <w:r w:rsidRPr="00CC0AE8">
              <w:rPr>
                <w:rStyle w:val="normaltextrun"/>
                <w:rFonts w:ascii="Work Sans" w:hAnsi="Work Sans" w:cs="Segoe UI"/>
              </w:rPr>
              <w:lastRenderedPageBreak/>
              <w:t xml:space="preserve">El Comité de Administración del Fondo del PRONE – CAPRONE, </w:t>
            </w:r>
            <w:r w:rsidRPr="00CC0AE8">
              <w:rPr>
                <w:rStyle w:val="normaltextrun"/>
                <w:rFonts w:ascii="Work Sans" w:hAnsi="Work Sans"/>
              </w:rPr>
              <w:t>creado mediante la Ley 1117 de 2006, consiste en la financiación por parte del Gobierno Nacional de planes, programas o proyectos elegibles de conformidad con las reglas establecidas en el </w:t>
            </w:r>
            <w:hyperlink r:id="rId8" w:history="1">
              <w:r w:rsidRPr="00CC0AE8">
                <w:rPr>
                  <w:rStyle w:val="normaltextrun"/>
                  <w:rFonts w:ascii="Work Sans" w:hAnsi="Work Sans"/>
                </w:rPr>
                <w:t>Decreto 1123 de 2008</w:t>
              </w:r>
            </w:hyperlink>
            <w:r w:rsidRPr="00CC0AE8">
              <w:rPr>
                <w:rStyle w:val="normaltextrun"/>
                <w:rFonts w:ascii="Work Sans" w:hAnsi="Work Sans"/>
              </w:rPr>
              <w:t> y las normas que lo sustituyan o complementen, cuya vigencia será igual a la establecida para los diferentes fondos que financien el Programa.</w:t>
            </w:r>
          </w:p>
          <w:p w14:paraId="41E086CA" w14:textId="77777777" w:rsidR="00AF5577" w:rsidRPr="00CC0AE8" w:rsidRDefault="00AF5577" w:rsidP="00AF5577">
            <w:pPr>
              <w:spacing w:before="120"/>
              <w:ind w:left="136" w:right="213"/>
              <w:jc w:val="both"/>
              <w:rPr>
                <w:rFonts w:ascii="Work Sans" w:hAnsi="Work Sans" w:cs="Arial"/>
                <w:b/>
                <w:bCs/>
                <w:color w:val="000000"/>
                <w:lang w:val="es-ES"/>
              </w:rPr>
            </w:pPr>
            <w:r w:rsidRPr="00CC0AE8">
              <w:rPr>
                <w:rStyle w:val="normaltextrun"/>
                <w:rFonts w:ascii="Work Sans" w:hAnsi="Work Sans" w:cs="Segoe UI"/>
                <w:lang w:val="es-ES"/>
              </w:rPr>
              <w:t>El CAPRONE será conformado por el Ministro de Minas y Energía, el Viceministro de Minas y Energía o su delegado, y el Director de Energía del Ministerio de Minas y Energía o su delegado. El CAPRONE, tiene como función aprobar, objetar e impartir instrucciones y recomendaciones sobre los planes, programas y proyectos que hayan sido presentados para financiación con recursos del PRONE</w:t>
            </w:r>
            <w:r w:rsidRPr="00CC0AE8">
              <w:rPr>
                <w:rStyle w:val="eop"/>
                <w:rFonts w:ascii="Work Sans" w:hAnsi="Work Sans"/>
                <w:lang w:val="es-ES"/>
              </w:rPr>
              <w:t>.</w:t>
            </w:r>
          </w:p>
          <w:p w14:paraId="5D9FCDE5"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lang w:eastAsia="es-CO"/>
              </w:rPr>
              <w:t>4</w:t>
            </w:r>
            <w:r w:rsidRPr="00CC0AE8">
              <w:rPr>
                <w:rFonts w:ascii="Work Sans" w:hAnsi="Work Sans" w:cs="Arial"/>
                <w:b/>
                <w:bCs/>
                <w:color w:val="000000"/>
              </w:rPr>
              <w:t>.6. ASPECTOS GENERALES</w:t>
            </w:r>
          </w:p>
          <w:p w14:paraId="56AAB437"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Contrato especial </w:t>
            </w:r>
          </w:p>
          <w:p w14:paraId="6DD07CA4" w14:textId="77777777" w:rsidR="00AF5577" w:rsidRPr="00CC0AE8" w:rsidRDefault="00AF5577" w:rsidP="00AF5577">
            <w:pPr>
              <w:spacing w:before="120"/>
              <w:ind w:left="136" w:right="213"/>
              <w:jc w:val="both"/>
              <w:rPr>
                <w:rFonts w:ascii="Work Sans" w:hAnsi="Work Sans" w:cs="Arial"/>
                <w:i/>
                <w:iCs/>
                <w:color w:val="000000"/>
              </w:rPr>
            </w:pPr>
            <w:r w:rsidRPr="00CC0AE8">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CC0AE8">
              <w:rPr>
                <w:rFonts w:ascii="Work Sans" w:hAnsi="Work Sans" w:cs="Arial"/>
                <w:i/>
                <w:iCs/>
                <w:color w:val="000000"/>
              </w:rPr>
              <w:t>“Contratos de las entidades oficiales para transferir la propiedad o el uso y goce de los bienes que destina especialmente a prestar los servicios públicos (...)”.</w:t>
            </w:r>
          </w:p>
          <w:p w14:paraId="724A9789" w14:textId="77777777" w:rsidR="00AF5577" w:rsidRPr="00CC0AE8" w:rsidRDefault="00AF5577" w:rsidP="00AF5577">
            <w:pPr>
              <w:spacing w:after="120"/>
              <w:jc w:val="both"/>
              <w:rPr>
                <w:rFonts w:ascii="Work Sans" w:hAnsi="Work Sans" w:cs="Arial"/>
                <w:lang w:eastAsia="es-CO"/>
              </w:rPr>
            </w:pPr>
          </w:p>
          <w:p w14:paraId="32A45BA1" w14:textId="77777777" w:rsidR="00AF5577" w:rsidRPr="00CC0AE8" w:rsidRDefault="00AF5577" w:rsidP="00AF5577">
            <w:pPr>
              <w:spacing w:before="120"/>
              <w:ind w:left="136" w:right="213"/>
              <w:jc w:val="both"/>
              <w:rPr>
                <w:rFonts w:ascii="Work Sans" w:hAnsi="Work Sans" w:cs="Arial"/>
                <w:lang w:eastAsia="es-CO"/>
              </w:rPr>
            </w:pPr>
            <w:r w:rsidRPr="00CC0AE8">
              <w:rPr>
                <w:rFonts w:ascii="Work Sans" w:hAnsi="Work Sans" w:cs="Arial"/>
                <w:b/>
                <w:bCs/>
                <w:lang w:eastAsia="es-CO"/>
              </w:rPr>
              <w:t>4.7. ANÁLISIS NORMATIVO Y REGULATORIO:</w:t>
            </w:r>
          </w:p>
          <w:p w14:paraId="665C08E0" w14:textId="77777777" w:rsidR="00AF5577" w:rsidRPr="00CC0AE8" w:rsidRDefault="00AF5577" w:rsidP="00AF5577">
            <w:pPr>
              <w:spacing w:before="120"/>
              <w:ind w:left="136" w:right="213"/>
              <w:jc w:val="both"/>
              <w:rPr>
                <w:rFonts w:ascii="Work Sans" w:hAnsi="Work Sans" w:cs="Arial"/>
                <w:b/>
                <w:bCs/>
                <w:lang w:eastAsia="es-CO"/>
              </w:rPr>
            </w:pPr>
            <w:r w:rsidRPr="00CC0AE8">
              <w:rPr>
                <w:rFonts w:ascii="Work Sans" w:hAnsi="Work Sans" w:cs="Arial"/>
                <w:b/>
                <w:bCs/>
                <w:lang w:eastAsia="es-CO"/>
              </w:rPr>
              <w:t>CONSTITUCIÓN POLÍTICA DE COLOMBIA:</w:t>
            </w:r>
          </w:p>
          <w:p w14:paraId="73CD6DF6" w14:textId="77777777" w:rsidR="00AF5577" w:rsidRPr="00CC0AE8" w:rsidRDefault="00AF5577" w:rsidP="00AF5577">
            <w:pPr>
              <w:spacing w:before="120"/>
              <w:ind w:left="136" w:right="213"/>
              <w:jc w:val="both"/>
              <w:rPr>
                <w:rFonts w:ascii="Work Sans" w:hAnsi="Work Sans" w:cs="Arial"/>
                <w:b/>
                <w:bCs/>
                <w:lang w:eastAsia="es-CO"/>
              </w:rPr>
            </w:pPr>
            <w:r w:rsidRPr="00CC0AE8">
              <w:rPr>
                <w:rFonts w:ascii="Work Sans" w:hAnsi="Work Sans" w:cs="Arial"/>
                <w:lang w:eastAsia="es-CO"/>
              </w:rPr>
              <w:t>Los siguientes son algunos de los principios constitucionales que soportan el desarrollo legal e institucional del sector de energía en Colombia:</w:t>
            </w:r>
          </w:p>
          <w:p w14:paraId="2B00687C"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El Estado considera que los servicios públicos domiciliarios son indispensables para que los ciudadanos tengan un nivel de calidad de vida adecuado.</w:t>
            </w:r>
          </w:p>
          <w:p w14:paraId="49B52919"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Por tanto, el Estado se subroga la intervención en la prestación de estos servicios a través de la función de regulación y la vigilancia y control.</w:t>
            </w:r>
          </w:p>
          <w:p w14:paraId="45F68BEF" w14:textId="77777777" w:rsidR="00AF5577" w:rsidRPr="00CC0AE8" w:rsidRDefault="00AF5577" w:rsidP="00CA2035">
            <w:pPr>
              <w:pStyle w:val="Prrafodelista"/>
              <w:numPr>
                <w:ilvl w:val="0"/>
                <w:numId w:val="5"/>
              </w:numPr>
              <w:spacing w:before="120" w:after="120"/>
              <w:jc w:val="both"/>
              <w:rPr>
                <w:rFonts w:ascii="Work Sans" w:hAnsi="Work Sans" w:cs="Arial"/>
                <w:lang w:eastAsia="es-CO"/>
              </w:rPr>
            </w:pPr>
            <w:r w:rsidRPr="00CC0AE8">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1E63203A" w14:textId="77777777" w:rsidR="00AF5577" w:rsidRPr="00CC0AE8" w:rsidRDefault="00AF5577" w:rsidP="00AF5577">
            <w:pPr>
              <w:spacing w:before="120"/>
              <w:ind w:left="136" w:right="213"/>
              <w:jc w:val="both"/>
              <w:rPr>
                <w:rFonts w:ascii="Work Sans" w:hAnsi="Work Sans" w:cs="Arial"/>
                <w:b/>
                <w:bCs/>
                <w:color w:val="000000"/>
              </w:rPr>
            </w:pPr>
            <w:r w:rsidRPr="00CC0AE8">
              <w:rPr>
                <w:rFonts w:ascii="Work Sans" w:hAnsi="Work Sans" w:cs="Arial"/>
                <w:b/>
                <w:bCs/>
                <w:color w:val="000000"/>
              </w:rPr>
              <w:t xml:space="preserve">4.9. ANALIS DEL MERCADO </w:t>
            </w:r>
          </w:p>
          <w:p w14:paraId="5BD800B9" w14:textId="77777777" w:rsidR="00AF5577" w:rsidRPr="00CC0AE8" w:rsidRDefault="00AF5577" w:rsidP="00AF5577">
            <w:pPr>
              <w:spacing w:before="120"/>
              <w:ind w:left="360" w:right="213"/>
              <w:jc w:val="both"/>
              <w:rPr>
                <w:rFonts w:ascii="Work Sans" w:hAnsi="Work Sans" w:cs="Arial"/>
                <w:color w:val="000000"/>
              </w:rPr>
            </w:pPr>
            <w:r w:rsidRPr="00CC0AE8">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08A0A721" w14:textId="77777777" w:rsidR="00AF5577" w:rsidRPr="00CC0AE8" w:rsidRDefault="00AF5577" w:rsidP="00AF5577">
            <w:pPr>
              <w:spacing w:before="120" w:after="120"/>
              <w:jc w:val="both"/>
              <w:rPr>
                <w:rFonts w:ascii="Work Sans" w:hAnsi="Work Sans" w:cs="Arial"/>
                <w:lang w:eastAsia="es-CO"/>
              </w:rPr>
            </w:pPr>
            <w:r w:rsidRPr="00CC0AE8">
              <w:rPr>
                <w:rFonts w:ascii="Work Sans" w:hAnsi="Work Sans" w:cs="Arial"/>
                <w:noProof/>
                <w:color w:val="000000"/>
              </w:rPr>
              <w:lastRenderedPageBreak/>
              <w:drawing>
                <wp:inline distT="0" distB="0" distL="0" distR="0" wp14:anchorId="0C7350F3" wp14:editId="3EF52C8E">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CC0AE8">
              <w:rPr>
                <w:rFonts w:ascii="Work Sans" w:hAnsi="Work Sans"/>
                <w:b/>
                <w:bCs/>
                <w:color w:val="000000"/>
                <w:shd w:val="clear" w:color="auto" w:fill="FFFFFF"/>
              </w:rPr>
              <w:br/>
            </w:r>
          </w:p>
          <w:p w14:paraId="16386260" w14:textId="77777777" w:rsidR="00AF5577" w:rsidRPr="00CC0AE8" w:rsidRDefault="00AF5577" w:rsidP="00AF5577">
            <w:pPr>
              <w:pStyle w:val="paragraph"/>
              <w:spacing w:before="0" w:beforeAutospacing="0" w:after="0" w:afterAutospacing="0"/>
              <w:jc w:val="both"/>
              <w:textAlignment w:val="baseline"/>
              <w:rPr>
                <w:rFonts w:ascii="Work Sans" w:hAnsi="Work Sans" w:cs="Segoe UI"/>
                <w:sz w:val="20"/>
                <w:szCs w:val="20"/>
              </w:rPr>
            </w:pPr>
            <w:r w:rsidRPr="00CC0AE8">
              <w:rPr>
                <w:rStyle w:val="normaltextrun"/>
                <w:rFonts w:ascii="Work Sans" w:hAnsi="Work Sans" w:cs="Segoe UI"/>
                <w:b/>
                <w:bCs/>
                <w:sz w:val="20"/>
                <w:szCs w:val="20"/>
              </w:rPr>
              <w:t>Fuente http://www.upme.gov.co/Siel/Siel/Portals/0/Piec/Informacion_Base_PIEC_Dic302019.pdf</w:t>
            </w:r>
            <w:r w:rsidRPr="00CC0AE8">
              <w:rPr>
                <w:rStyle w:val="eop"/>
                <w:rFonts w:ascii="Work Sans" w:hAnsi="Work Sans" w:cs="Segoe UI"/>
                <w:sz w:val="20"/>
                <w:szCs w:val="20"/>
              </w:rPr>
              <w:t> </w:t>
            </w:r>
          </w:p>
          <w:p w14:paraId="0C22B7FF" w14:textId="77777777" w:rsidR="00AF5577" w:rsidRPr="00CC0AE8" w:rsidRDefault="00AF5577" w:rsidP="00AF5577">
            <w:pPr>
              <w:pStyle w:val="paragraph"/>
              <w:spacing w:before="0" w:beforeAutospacing="0" w:after="0" w:afterAutospacing="0"/>
              <w:jc w:val="both"/>
              <w:textAlignment w:val="baseline"/>
              <w:rPr>
                <w:rFonts w:ascii="Work Sans" w:hAnsi="Work Sans" w:cs="Segoe UI"/>
                <w:sz w:val="20"/>
                <w:szCs w:val="20"/>
              </w:rPr>
            </w:pPr>
            <w:r w:rsidRPr="00CC0AE8">
              <w:rPr>
                <w:rStyle w:val="eop"/>
                <w:rFonts w:ascii="Work Sans" w:hAnsi="Work Sans" w:cs="Segoe UI"/>
                <w:sz w:val="20"/>
                <w:szCs w:val="20"/>
              </w:rPr>
              <w:t> </w:t>
            </w:r>
          </w:p>
          <w:p w14:paraId="2AF9712D" w14:textId="77777777" w:rsidR="00AF5577" w:rsidRPr="00CC0AE8" w:rsidRDefault="00AF5577" w:rsidP="00AF5577">
            <w:pPr>
              <w:spacing w:before="120"/>
              <w:ind w:left="282" w:right="353"/>
              <w:jc w:val="both"/>
              <w:rPr>
                <w:rFonts w:ascii="Work Sans" w:hAnsi="Work Sans" w:cs="Arial"/>
                <w:color w:val="000000"/>
              </w:rPr>
            </w:pPr>
            <w:r w:rsidRPr="00CC0AE8">
              <w:rPr>
                <w:rFonts w:ascii="Work Sans" w:hAnsi="Work Sans" w:cs="Arial"/>
                <w:b/>
                <w:bCs/>
                <w:color w:val="000000"/>
              </w:rPr>
              <w:t>Densificación de las redes existentes del SDLE:</w:t>
            </w:r>
            <w:r w:rsidRPr="00CC0AE8">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3E77A663" w14:textId="77777777" w:rsidR="00AF5577" w:rsidRPr="00CC0AE8" w:rsidRDefault="00AF5577" w:rsidP="00AF5577">
            <w:pPr>
              <w:spacing w:before="120"/>
              <w:ind w:left="282" w:right="353"/>
              <w:jc w:val="both"/>
              <w:rPr>
                <w:rFonts w:ascii="Work Sans" w:hAnsi="Work Sans" w:cs="Arial"/>
                <w:color w:val="000000"/>
                <w:lang w:val="es-ES"/>
              </w:rPr>
            </w:pPr>
            <w:r w:rsidRPr="00CC0AE8">
              <w:rPr>
                <w:rFonts w:ascii="Work Sans" w:hAnsi="Work Sans" w:cs="Arial"/>
                <w:b/>
                <w:bCs/>
                <w:color w:val="000000" w:themeColor="text1"/>
                <w:lang w:val="es-ES"/>
              </w:rPr>
              <w:t>Intensificación de las redes existentes del SDL:</w:t>
            </w:r>
            <w:r w:rsidRPr="00CC0AE8">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0F36F20B" w14:textId="77777777" w:rsidR="00AF5577" w:rsidRPr="00CC0AE8" w:rsidRDefault="00AF5577" w:rsidP="00AF5577">
            <w:pPr>
              <w:spacing w:before="120"/>
              <w:ind w:left="282" w:right="353"/>
              <w:jc w:val="both"/>
              <w:rPr>
                <w:rFonts w:ascii="Work Sans" w:hAnsi="Work Sans" w:cs="Arial"/>
                <w:color w:val="000000"/>
                <w:lang w:val="es-ES"/>
              </w:rPr>
            </w:pPr>
            <w:r w:rsidRPr="00CC0AE8">
              <w:rPr>
                <w:rFonts w:ascii="Work Sans" w:hAnsi="Work Sans" w:cs="Arial"/>
                <w:b/>
                <w:bCs/>
                <w:color w:val="000000" w:themeColor="text1"/>
                <w:lang w:val="es-ES"/>
              </w:rPr>
              <w:t>Soluciones tipo Off Grid:</w:t>
            </w:r>
            <w:r w:rsidRPr="00CC0AE8">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w:t>
            </w:r>
            <w:r w:rsidRPr="00CC0AE8">
              <w:rPr>
                <w:rFonts w:ascii="Work Sans" w:hAnsi="Work Sans" w:cs="Arial"/>
                <w:color w:val="000000" w:themeColor="text1"/>
                <w:lang w:val="es-ES"/>
              </w:rPr>
              <w:lastRenderedPageBreak/>
              <w:t xml:space="preserve">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49F04DD0" w14:textId="77777777" w:rsidR="00AF5577" w:rsidRPr="00CC0AE8" w:rsidRDefault="00AF5577" w:rsidP="00AF5577">
            <w:pPr>
              <w:spacing w:before="120"/>
              <w:ind w:left="282" w:right="353"/>
              <w:jc w:val="both"/>
              <w:rPr>
                <w:rFonts w:ascii="Work Sans" w:hAnsi="Work Sans" w:cs="Arial"/>
                <w:color w:val="000000"/>
              </w:rPr>
            </w:pPr>
            <w:r w:rsidRPr="00CC0AE8">
              <w:rPr>
                <w:rFonts w:ascii="Work Sans" w:hAnsi="Work Sans" w:cs="Arial"/>
                <w:b/>
                <w:color w:val="000000"/>
              </w:rPr>
              <w:t>Soluciones fotovoltaicas aisladas individuales:</w:t>
            </w:r>
            <w:r w:rsidRPr="00CC0AE8">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2E5F8C9" w14:textId="77777777" w:rsidR="00AF5577" w:rsidRPr="00CC0AE8" w:rsidRDefault="00AF5577" w:rsidP="00AF5577">
            <w:pPr>
              <w:jc w:val="both"/>
              <w:rPr>
                <w:rFonts w:ascii="Work Sans" w:hAnsi="Work Sans" w:cs="Arial"/>
                <w:color w:val="000000"/>
              </w:rPr>
            </w:pPr>
          </w:p>
          <w:p w14:paraId="552DDF55" w14:textId="6B85F0C9" w:rsidR="00AF5577" w:rsidRPr="0005712D" w:rsidRDefault="00AF5577" w:rsidP="00AF5577">
            <w:pPr>
              <w:spacing w:after="120"/>
              <w:jc w:val="both"/>
              <w:rPr>
                <w:rFonts w:ascii="Arial" w:hAnsi="Arial" w:cs="Arial"/>
                <w:color w:val="000000"/>
              </w:rPr>
            </w:pPr>
            <w:r w:rsidRPr="00CC0AE8">
              <w:rPr>
                <w:rFonts w:ascii="Work Sans" w:hAnsi="Work Sans" w:cs="Arial"/>
                <w:color w:val="000000"/>
              </w:rPr>
              <w:t>*</w:t>
            </w:r>
            <w:r w:rsidRPr="00CC0AE8">
              <w:rPr>
                <w:rFonts w:ascii="Work Sans" w:hAnsi="Work Sans" w:cs="Arial"/>
                <w:b/>
                <w:bCs/>
                <w:color w:val="000000"/>
              </w:rPr>
              <w:t>LAS DEMÁS QUE SE MODIFIQUEN O SUSTITUYAN</w:t>
            </w:r>
            <w:r w:rsidRPr="00CC0AE8">
              <w:rPr>
                <w:rFonts w:ascii="Work Sans" w:hAnsi="Work Sans" w:cs="Arial"/>
                <w:color w:val="000000"/>
              </w:rPr>
              <w:t xml:space="preserve"> </w:t>
            </w:r>
            <w:r w:rsidRPr="00CC0AE8">
              <w:rPr>
                <w:rFonts w:ascii="Work Sans" w:hAnsi="Work Sans" w:cs="Arial"/>
                <w:b/>
                <w:bCs/>
                <w:color w:val="000000"/>
              </w:rPr>
              <w:t>Y AQUELLAS QUE SE ENCUENTREN RELACIONADAS CON EL OBJETO,</w:t>
            </w:r>
            <w:r w:rsidRPr="00CC0AE8">
              <w:rPr>
                <w:rFonts w:ascii="Work Sans" w:hAnsi="Work Sans" w:cs="Arial"/>
                <w:color w:val="000000"/>
              </w:rPr>
              <w:t xml:space="preserve"> </w:t>
            </w:r>
            <w:r w:rsidRPr="00CC0AE8">
              <w:rPr>
                <w:rFonts w:ascii="Work Sans" w:hAnsi="Work Sans" w:cs="Arial"/>
                <w:b/>
                <w:bCs/>
                <w:color w:val="000000"/>
              </w:rPr>
              <w:t>ALCANCE O OBLIGACIONES ESPECIFICAS DEL CONTRATO.</w:t>
            </w:r>
          </w:p>
        </w:tc>
      </w:tr>
      <w:tr w:rsidR="00AF5577" w:rsidRPr="0005712D" w14:paraId="2876565C"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5EC0E0A1" w14:textId="686BB03D" w:rsidR="00AF5577" w:rsidRPr="0005712D" w:rsidRDefault="00AF5577" w:rsidP="00AF5577">
            <w:pPr>
              <w:spacing w:before="120" w:after="120"/>
              <w:jc w:val="center"/>
              <w:rPr>
                <w:rFonts w:ascii="Arial" w:hAnsi="Arial" w:cs="Arial"/>
                <w:color w:val="000000"/>
                <w:lang w:val="es-MX"/>
              </w:rPr>
            </w:pPr>
            <w:r w:rsidRPr="0005712D">
              <w:rPr>
                <w:rFonts w:ascii="Arial" w:hAnsi="Arial" w:cs="Arial"/>
                <w:b/>
              </w:rPr>
              <w:lastRenderedPageBreak/>
              <w:t>5. Análisis que soporta el valor estimado y su justificación.</w:t>
            </w:r>
          </w:p>
        </w:tc>
      </w:tr>
      <w:tr w:rsidR="00AF5577" w:rsidRPr="0005712D" w14:paraId="2F8990A0"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3DAA63B9" w14:textId="77777777" w:rsidR="00AF5577" w:rsidRPr="00CC0AE8" w:rsidRDefault="00AF5577" w:rsidP="00AF5577">
            <w:pPr>
              <w:pStyle w:val="Prrafodelista"/>
              <w:ind w:left="0"/>
              <w:rPr>
                <w:rFonts w:ascii="Work Sans" w:hAnsi="Work Sans" w:cs="Calibri"/>
                <w:lang w:val="es-ES"/>
              </w:rPr>
            </w:pPr>
            <w:r w:rsidRPr="00CC0AE8">
              <w:rPr>
                <w:rFonts w:ascii="Work Sans" w:hAnsi="Work Sans" w:cs="Calibri"/>
                <w:lang w:val="es-ES"/>
              </w:rPr>
              <w:t>El Contrato Especial a suscribir es a título gratuito.</w:t>
            </w:r>
          </w:p>
          <w:p w14:paraId="4CC09356" w14:textId="77777777" w:rsidR="00AF5577" w:rsidRPr="00CC0AE8" w:rsidRDefault="00AF5577" w:rsidP="00AF5577">
            <w:pPr>
              <w:jc w:val="both"/>
              <w:rPr>
                <w:rFonts w:ascii="Work Sans" w:hAnsi="Work Sans" w:cs="Calibri"/>
                <w:lang w:val="es-ES"/>
              </w:rPr>
            </w:pPr>
          </w:p>
          <w:p w14:paraId="12E12FFF" w14:textId="2AE01EC3" w:rsidR="00AF5577" w:rsidRPr="00CC0AE8" w:rsidRDefault="00AF5577" w:rsidP="00AF5577">
            <w:pPr>
              <w:pStyle w:val="TableParagraph"/>
              <w:jc w:val="both"/>
              <w:rPr>
                <w:rFonts w:ascii="Work Sans" w:eastAsia="Times New Roman" w:hAnsi="Work Sans" w:cs="Calibri"/>
                <w:sz w:val="20"/>
                <w:szCs w:val="20"/>
                <w:lang w:eastAsia="es-MX"/>
              </w:rPr>
            </w:pPr>
            <w:r w:rsidRPr="00CC0AE8">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CC0AE8">
              <w:rPr>
                <w:rFonts w:ascii="Work Sans" w:eastAsia="Batang" w:hAnsi="Work Sans"/>
                <w:bCs/>
                <w:iCs/>
                <w:sz w:val="20"/>
                <w:szCs w:val="20"/>
              </w:rPr>
              <w:t xml:space="preserve">de acuerdo con la normatividad vigente, la </w:t>
            </w:r>
            <w:r w:rsidR="00450401">
              <w:rPr>
                <w:rStyle w:val="normaltextrun"/>
                <w:rFonts w:ascii="Work Sans" w:hAnsi="Work Sans"/>
                <w:b/>
                <w:sz w:val="20"/>
                <w:shd w:val="clear" w:color="auto" w:fill="FFFFFF"/>
              </w:rPr>
              <w:t>ELECTRIFICADORA DEL</w:t>
            </w:r>
            <w:r w:rsidR="00450401">
              <w:rPr>
                <w:rStyle w:val="normaltextrun"/>
                <w:rFonts w:ascii="Work Sans" w:hAnsi="Work Sans"/>
                <w:b/>
                <w:shd w:val="clear" w:color="auto" w:fill="FFFFFF"/>
              </w:rPr>
              <w:t xml:space="preserve"> </w:t>
            </w:r>
            <w:r w:rsidR="00450401">
              <w:rPr>
                <w:rStyle w:val="normaltextrun"/>
                <w:rFonts w:ascii="Work Sans" w:hAnsi="Work Sans"/>
                <w:b/>
                <w:sz w:val="20"/>
                <w:shd w:val="clear" w:color="auto" w:fill="FFFFFF"/>
              </w:rPr>
              <w:t>HUILA S.A. E.S.P. - ELECTROHUILA SA E.S.P.</w:t>
            </w:r>
            <w:r w:rsidR="006124DD">
              <w:rPr>
                <w:rFonts w:ascii="Work Sans" w:eastAsia="Batang" w:hAnsi="Work Sans"/>
                <w:b/>
                <w:iCs/>
                <w:sz w:val="20"/>
              </w:rPr>
              <w:t>.</w:t>
            </w:r>
            <w:r w:rsidRPr="00CC0AE8">
              <w:rPr>
                <w:rFonts w:ascii="Work Sans" w:eastAsia="Batang" w:hAnsi="Work Sans"/>
                <w:bCs/>
                <w:iCs/>
                <w:sz w:val="20"/>
                <w:szCs w:val="20"/>
              </w:rPr>
              <w:t xml:space="preserve"> 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CC0AE8">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63FB16BC" w14:textId="77777777" w:rsidR="00AF5577" w:rsidRPr="00CC0AE8" w:rsidRDefault="00AF5577" w:rsidP="00AF5577">
            <w:pPr>
              <w:pStyle w:val="TableParagraph"/>
              <w:jc w:val="both"/>
              <w:rPr>
                <w:rFonts w:ascii="Work Sans" w:eastAsia="Times New Roman" w:hAnsi="Work Sans" w:cs="Calibri"/>
                <w:sz w:val="20"/>
                <w:szCs w:val="20"/>
                <w:lang w:eastAsia="es-MX"/>
              </w:rPr>
            </w:pPr>
          </w:p>
          <w:p w14:paraId="32A426FB" w14:textId="77777777" w:rsidR="00AF5577" w:rsidRPr="00CC0AE8" w:rsidRDefault="00AF5577" w:rsidP="00AF5577">
            <w:pPr>
              <w:pStyle w:val="TableParagraph"/>
              <w:jc w:val="both"/>
              <w:rPr>
                <w:rFonts w:ascii="Work Sans" w:eastAsia="Times New Roman" w:hAnsi="Work Sans" w:cs="Calibri"/>
                <w:sz w:val="20"/>
                <w:szCs w:val="20"/>
                <w:lang w:eastAsia="es-MX"/>
              </w:rPr>
            </w:pPr>
            <w:r w:rsidRPr="00CC0AE8">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CC0AE8">
              <w:rPr>
                <w:rFonts w:ascii="Work Sans" w:eastAsia="Times New Roman" w:hAnsi="Work Sans" w:cs="Calibri"/>
                <w:i/>
                <w:iCs/>
                <w:sz w:val="20"/>
                <w:szCs w:val="20"/>
                <w:lang w:eastAsia="es-MX"/>
              </w:rPr>
              <w:t xml:space="preserve">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w:t>
            </w:r>
            <w:r w:rsidRPr="00CC0AE8">
              <w:rPr>
                <w:rFonts w:ascii="Work Sans" w:eastAsia="Times New Roman" w:hAnsi="Work Sans" w:cs="Calibri"/>
                <w:i/>
                <w:iCs/>
                <w:sz w:val="20"/>
                <w:szCs w:val="20"/>
                <w:lang w:eastAsia="es-MX"/>
              </w:rPr>
              <w:lastRenderedPageBreak/>
              <w:t>cuando se realice enajenación o capitalización respecto de dichos bienes o derechos</w:t>
            </w:r>
            <w:r w:rsidRPr="00CC0AE8">
              <w:rPr>
                <w:rFonts w:ascii="Work Sans" w:eastAsia="Times New Roman" w:hAnsi="Work Sans" w:cs="Calibri"/>
                <w:sz w:val="20"/>
                <w:szCs w:val="20"/>
                <w:lang w:eastAsia="es-MX"/>
              </w:rPr>
              <w:t>”.</w:t>
            </w:r>
          </w:p>
          <w:p w14:paraId="5E782840" w14:textId="77777777" w:rsidR="00AF5577" w:rsidRPr="00CC0AE8" w:rsidRDefault="00AF5577" w:rsidP="00AF5577">
            <w:pPr>
              <w:jc w:val="both"/>
              <w:rPr>
                <w:rFonts w:ascii="Work Sans" w:hAnsi="Work Sans" w:cs="Calibri"/>
                <w:lang w:val="es-ES"/>
              </w:rPr>
            </w:pPr>
          </w:p>
          <w:p w14:paraId="42ACFA83" w14:textId="77777777" w:rsidR="00AF5577" w:rsidRPr="00CC0AE8" w:rsidRDefault="00AF5577" w:rsidP="00AF5577">
            <w:pPr>
              <w:jc w:val="both"/>
              <w:rPr>
                <w:rFonts w:ascii="Work Sans" w:hAnsi="Work Sans" w:cs="Calibri"/>
                <w:lang w:val="es-ES"/>
              </w:rPr>
            </w:pPr>
            <w:r w:rsidRPr="00CC0AE8">
              <w:rPr>
                <w:rFonts w:ascii="Work Sans" w:hAnsi="Work Sans" w:cs="Calibri"/>
                <w:b/>
                <w:bCs/>
                <w:lang w:val="es-ES"/>
              </w:rPr>
              <w:t xml:space="preserve">Sobre el particular, se aclara que la metodología para valorar la infraestructura indicada en el Anexo No. 01 se realizará de conformidad con el acta de liquidación de los contratos que ejecutaron los proyectos financiados con recursos del </w:t>
            </w:r>
            <w:r>
              <w:rPr>
                <w:rFonts w:ascii="Work Sans" w:hAnsi="Work Sans" w:cs="Calibri"/>
                <w:b/>
                <w:bCs/>
                <w:lang w:val="es-ES"/>
              </w:rPr>
              <w:t>PRONE.</w:t>
            </w:r>
          </w:p>
          <w:p w14:paraId="5EDBC10A" w14:textId="23FB9E71" w:rsidR="00AF5577" w:rsidRPr="0005712D" w:rsidRDefault="00AF5577" w:rsidP="00AF5577">
            <w:pPr>
              <w:spacing w:before="120" w:after="120"/>
              <w:jc w:val="both"/>
              <w:rPr>
                <w:rFonts w:ascii="Arial" w:hAnsi="Arial" w:cs="Arial"/>
                <w:color w:val="000000"/>
              </w:rPr>
            </w:pPr>
          </w:p>
        </w:tc>
      </w:tr>
      <w:tr w:rsidR="00AF5577" w:rsidRPr="0005712D" w14:paraId="3786C108"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4C2B6321" w14:textId="2C83657F" w:rsidR="00AF5577" w:rsidRPr="0005712D" w:rsidRDefault="00AF5577" w:rsidP="00AF5577">
            <w:pPr>
              <w:spacing w:before="120" w:after="120"/>
              <w:jc w:val="center"/>
              <w:rPr>
                <w:rFonts w:ascii="Arial" w:hAnsi="Arial" w:cs="Arial"/>
                <w:color w:val="000000"/>
              </w:rPr>
            </w:pPr>
            <w:r>
              <w:rPr>
                <w:rFonts w:ascii="Arial" w:hAnsi="Arial" w:cs="Arial"/>
                <w:b/>
                <w:lang w:val="es-MX"/>
              </w:rPr>
              <w:lastRenderedPageBreak/>
              <w:t>6</w:t>
            </w:r>
            <w:r w:rsidRPr="0005712D">
              <w:rPr>
                <w:rFonts w:ascii="Arial" w:hAnsi="Arial" w:cs="Arial"/>
                <w:b/>
                <w:lang w:val="es-MX"/>
              </w:rPr>
              <w:t xml:space="preserve">. </w:t>
            </w:r>
            <w:r w:rsidRPr="0005712D">
              <w:rPr>
                <w:rFonts w:ascii="Arial" w:hAnsi="Arial" w:cs="Arial"/>
                <w:b/>
                <w:color w:val="000000"/>
                <w:lang w:val="es-MX"/>
              </w:rPr>
              <w:t>Análisis de Riesgo y la forma de mitigarlo.</w:t>
            </w:r>
            <w:r w:rsidRPr="0005712D">
              <w:rPr>
                <w:rFonts w:ascii="Arial" w:hAnsi="Arial" w:cs="Arial"/>
              </w:rPr>
              <w:t xml:space="preserve"> </w:t>
            </w:r>
            <w:r w:rsidRPr="0005712D">
              <w:rPr>
                <w:rFonts w:ascii="Arial" w:hAnsi="Arial" w:cs="Arial"/>
                <w:b/>
              </w:rPr>
              <w:t xml:space="preserve">(Ver el Manual para la identificación y cobertura del riesgo en los procesos de contratación, expedido por Colombia Compra Eficiente). </w:t>
            </w:r>
            <w:hyperlink r:id="rId10" w:history="1">
              <w:r w:rsidRPr="0005712D">
                <w:rPr>
                  <w:rFonts w:ascii="Arial" w:hAnsi="Arial" w:cs="Arial"/>
                  <w:color w:val="0000FF"/>
                  <w:u w:val="single"/>
                </w:rPr>
                <w:t>http://www.colombiacompra.gov.co/sites/default/files/manuales/cce_manual_riesgo_web.pdf</w:t>
              </w:r>
            </w:hyperlink>
          </w:p>
        </w:tc>
      </w:tr>
      <w:tr w:rsidR="00AF5577" w:rsidRPr="0005712D" w14:paraId="2C38BCDB"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79731D95" w14:textId="092BDFFA"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t xml:space="preserve">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w:t>
            </w:r>
            <w:r w:rsidR="008A40C1" w:rsidRPr="008A40C1">
              <w:rPr>
                <w:rFonts w:ascii="Work Sans" w:hAnsi="Work Sans" w:cs="Calibri"/>
                <w:lang w:val="es-CO" w:bidi="es-CO"/>
              </w:rPr>
              <w:t>Eficiente, procede</w:t>
            </w:r>
            <w:r w:rsidRPr="008A40C1">
              <w:rPr>
                <w:rFonts w:ascii="Work Sans" w:hAnsi="Work Sans" w:cs="Calibri"/>
                <w:lang w:val="es-CO" w:bidi="es-CO"/>
              </w:rPr>
              <w:t xml:space="preserve"> a evaluar el riesgo de la presente contratación.</w:t>
            </w:r>
          </w:p>
          <w:p w14:paraId="5042E486" w14:textId="77777777" w:rsidR="00AF5577" w:rsidRPr="008A40C1" w:rsidRDefault="00AF5577" w:rsidP="00AF5577">
            <w:pPr>
              <w:tabs>
                <w:tab w:val="left" w:pos="0"/>
              </w:tabs>
              <w:contextualSpacing/>
              <w:jc w:val="both"/>
              <w:rPr>
                <w:rFonts w:ascii="Work Sans" w:hAnsi="Work Sans" w:cs="Calibri"/>
                <w:lang w:val="es-CO" w:bidi="es-CO"/>
              </w:rPr>
            </w:pPr>
          </w:p>
          <w:p w14:paraId="3145CB36" w14:textId="77777777"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5D91AAFC" w14:textId="77777777" w:rsidR="00AF5577" w:rsidRPr="008A40C1" w:rsidRDefault="00AF5577" w:rsidP="00AF5577">
            <w:pPr>
              <w:tabs>
                <w:tab w:val="left" w:pos="0"/>
              </w:tabs>
              <w:contextualSpacing/>
              <w:jc w:val="both"/>
              <w:rPr>
                <w:rFonts w:ascii="Work Sans" w:hAnsi="Work Sans" w:cs="Calibri"/>
                <w:lang w:val="es-CO" w:bidi="es-CO"/>
              </w:rPr>
            </w:pPr>
          </w:p>
          <w:p w14:paraId="3859739E" w14:textId="77777777" w:rsidR="00AF5577" w:rsidRPr="008A40C1" w:rsidRDefault="00AF5577" w:rsidP="00AF5577">
            <w:pPr>
              <w:tabs>
                <w:tab w:val="left" w:pos="0"/>
              </w:tabs>
              <w:contextualSpacing/>
              <w:jc w:val="both"/>
              <w:rPr>
                <w:rFonts w:ascii="Work Sans" w:hAnsi="Work Sans" w:cs="Calibri"/>
                <w:lang w:val="es-CO" w:bidi="es-CO"/>
              </w:rPr>
            </w:pPr>
            <w:r w:rsidRPr="008A40C1">
              <w:rPr>
                <w:rFonts w:ascii="Work Sans" w:hAnsi="Work Sans" w:cs="Calibri"/>
                <w:lang w:val="es-CO" w:bidi="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AB547B8" w14:textId="77777777" w:rsidR="00AF5577" w:rsidRPr="008A40C1" w:rsidRDefault="00AF5577" w:rsidP="00AF5577">
            <w:pPr>
              <w:tabs>
                <w:tab w:val="left" w:pos="0"/>
              </w:tabs>
              <w:contextualSpacing/>
              <w:jc w:val="both"/>
              <w:rPr>
                <w:rFonts w:ascii="Work Sans" w:hAnsi="Work Sans" w:cs="Calibri"/>
                <w:lang w:val="es-CO" w:bidi="es-CO"/>
              </w:rPr>
            </w:pPr>
          </w:p>
          <w:p w14:paraId="778D3715" w14:textId="77777777" w:rsidR="00AF5577" w:rsidRPr="00B74C73" w:rsidRDefault="00AF5577" w:rsidP="00AF5577">
            <w:pPr>
              <w:tabs>
                <w:tab w:val="left" w:pos="0"/>
              </w:tabs>
              <w:contextualSpacing/>
              <w:jc w:val="both"/>
              <w:rPr>
                <w:rFonts w:ascii="Work Sans" w:hAnsi="Work Sans" w:cs="Arial"/>
                <w:b/>
                <w:bCs/>
                <w:noProof/>
                <w:lang w:val="es-CO" w:eastAsia="es-CO"/>
              </w:rPr>
            </w:pPr>
            <w:r w:rsidRPr="00B74C73">
              <w:rPr>
                <w:rFonts w:ascii="Work Sans" w:hAnsi="Work Sans" w:cs="Arial"/>
                <w:b/>
                <w:bCs/>
                <w:noProof/>
                <w:lang w:val="es-CO" w:eastAsia="es-CO"/>
              </w:rPr>
              <w:t>6.1. Tipificación</w:t>
            </w:r>
          </w:p>
          <w:p w14:paraId="7F870747" w14:textId="77777777" w:rsidR="00AF5577" w:rsidRPr="00696B96" w:rsidRDefault="00AF5577" w:rsidP="00AF5577">
            <w:pPr>
              <w:tabs>
                <w:tab w:val="left" w:pos="0"/>
              </w:tabs>
              <w:contextualSpacing/>
              <w:jc w:val="both"/>
              <w:rPr>
                <w:rFonts w:ascii="Work Sans" w:hAnsi="Work Sans" w:cs="Arial"/>
                <w:b/>
                <w:bCs/>
                <w:noProof/>
                <w:sz w:val="14"/>
                <w:szCs w:val="14"/>
                <w:lang w:val="es-CO" w:eastAsia="es-CO"/>
              </w:rPr>
            </w:pPr>
          </w:p>
          <w:tbl>
            <w:tblPr>
              <w:tblW w:w="4998" w:type="pct"/>
              <w:tblLayout w:type="fixed"/>
              <w:tblCellMar>
                <w:left w:w="70" w:type="dxa"/>
                <w:right w:w="70" w:type="dxa"/>
              </w:tblCellMar>
              <w:tblLook w:val="04A0" w:firstRow="1" w:lastRow="0" w:firstColumn="1" w:lastColumn="0" w:noHBand="0" w:noVBand="1"/>
            </w:tblPr>
            <w:tblGrid>
              <w:gridCol w:w="392"/>
              <w:gridCol w:w="537"/>
              <w:gridCol w:w="514"/>
              <w:gridCol w:w="410"/>
              <w:gridCol w:w="553"/>
              <w:gridCol w:w="2252"/>
              <w:gridCol w:w="1529"/>
              <w:gridCol w:w="488"/>
              <w:gridCol w:w="539"/>
              <w:gridCol w:w="539"/>
              <w:gridCol w:w="521"/>
            </w:tblGrid>
            <w:tr w:rsidR="00AF5577" w:rsidRPr="00696B96" w14:paraId="16B2645C" w14:textId="77777777" w:rsidTr="00600088">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A2F294C" w14:textId="77777777" w:rsidR="00AF5577" w:rsidRPr="00696B96" w:rsidRDefault="00AF5577" w:rsidP="00AF5577">
                  <w:pPr>
                    <w:ind w:left="113" w:right="113"/>
                    <w:contextualSpacing/>
                    <w:jc w:val="center"/>
                    <w:rPr>
                      <w:rFonts w:ascii="Work Sans" w:eastAsia="Calibri" w:hAnsi="Work Sans" w:cstheme="majorHAnsi"/>
                      <w:b/>
                      <w:bCs/>
                      <w:color w:val="000000" w:themeColor="text1"/>
                      <w:sz w:val="14"/>
                      <w:szCs w:val="14"/>
                    </w:rPr>
                  </w:pPr>
                  <w:r w:rsidRPr="00696B96">
                    <w:rPr>
                      <w:rFonts w:ascii="Work Sans" w:eastAsia="Calibri" w:hAnsi="Work Sans" w:cstheme="majorHAnsi"/>
                      <w:b/>
                      <w:bCs/>
                      <w:color w:val="000000" w:themeColor="text1"/>
                      <w:sz w:val="14"/>
                      <w:szCs w:val="14"/>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7E504835"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8EF2657"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ED902"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DF7EFC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4BB76FA7"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DESCRIPCIÓN</w:t>
                  </w:r>
                </w:p>
                <w:p w14:paraId="57432DE3"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7443D99"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FFBF226"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1F854DEF"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80B9128"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4ECC825F"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r w:rsidRPr="00696B96">
                    <w:rPr>
                      <w:rFonts w:ascii="Work Sans" w:eastAsia="Calibri" w:hAnsi="Work Sans" w:cstheme="majorHAnsi"/>
                      <w:b/>
                      <w:color w:val="000000" w:themeColor="text1"/>
                      <w:sz w:val="14"/>
                      <w:szCs w:val="14"/>
                    </w:rPr>
                    <w:t>Categoría</w:t>
                  </w:r>
                </w:p>
              </w:tc>
            </w:tr>
            <w:tr w:rsidR="00AF5577" w:rsidRPr="00696B96" w14:paraId="70950131" w14:textId="77777777" w:rsidTr="00600088">
              <w:trPr>
                <w:cantSplit/>
                <w:trHeight w:val="394"/>
                <w:tblHeader/>
              </w:trPr>
              <w:tc>
                <w:tcPr>
                  <w:tcW w:w="236" w:type="pct"/>
                  <w:vMerge/>
                  <w:textDirection w:val="btLr"/>
                  <w:vAlign w:val="center"/>
                </w:tcPr>
                <w:p w14:paraId="54C0DBD6" w14:textId="77777777" w:rsidR="00AF5577" w:rsidRPr="00696B96" w:rsidRDefault="00AF5577" w:rsidP="00AF5577">
                  <w:pPr>
                    <w:ind w:left="113" w:right="113"/>
                    <w:contextualSpacing/>
                    <w:jc w:val="center"/>
                    <w:rPr>
                      <w:rFonts w:ascii="Work Sans" w:eastAsia="Calibri" w:hAnsi="Work Sans" w:cstheme="majorHAnsi"/>
                      <w:b/>
                      <w:bCs/>
                      <w:color w:val="000000" w:themeColor="text1"/>
                      <w:sz w:val="14"/>
                      <w:szCs w:val="14"/>
                    </w:rPr>
                  </w:pPr>
                </w:p>
              </w:tc>
              <w:tc>
                <w:tcPr>
                  <w:tcW w:w="324" w:type="pct"/>
                  <w:vMerge/>
                  <w:textDirection w:val="btLr"/>
                  <w:vAlign w:val="center"/>
                </w:tcPr>
                <w:p w14:paraId="05BE8659"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10" w:type="pct"/>
                  <w:vMerge/>
                  <w:textDirection w:val="btLr"/>
                  <w:vAlign w:val="center"/>
                </w:tcPr>
                <w:p w14:paraId="7934C37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248" w:type="pct"/>
                  <w:vMerge/>
                  <w:textDirection w:val="btLr"/>
                  <w:vAlign w:val="center"/>
                </w:tcPr>
                <w:p w14:paraId="783CBDB1"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34" w:type="pct"/>
                  <w:vMerge/>
                  <w:textDirection w:val="btLr"/>
                  <w:vAlign w:val="center"/>
                </w:tcPr>
                <w:p w14:paraId="4D46387E"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1361" w:type="pct"/>
                  <w:vMerge/>
                  <w:vAlign w:val="center"/>
                </w:tcPr>
                <w:p w14:paraId="19F22A18"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p>
              </w:tc>
              <w:tc>
                <w:tcPr>
                  <w:tcW w:w="924" w:type="pct"/>
                  <w:vMerge/>
                  <w:vAlign w:val="center"/>
                </w:tcPr>
                <w:p w14:paraId="7A4598E8" w14:textId="77777777" w:rsidR="00AF5577" w:rsidRPr="00696B96" w:rsidRDefault="00AF5577" w:rsidP="00AF5577">
                  <w:pPr>
                    <w:contextualSpacing/>
                    <w:jc w:val="center"/>
                    <w:rPr>
                      <w:rFonts w:ascii="Work Sans" w:eastAsia="Calibri" w:hAnsi="Work Sans" w:cstheme="majorHAnsi"/>
                      <w:b/>
                      <w:color w:val="000000" w:themeColor="text1"/>
                      <w:sz w:val="14"/>
                      <w:szCs w:val="14"/>
                    </w:rPr>
                  </w:pPr>
                </w:p>
              </w:tc>
              <w:tc>
                <w:tcPr>
                  <w:tcW w:w="295" w:type="pct"/>
                  <w:vMerge/>
                  <w:textDirection w:val="btLr"/>
                  <w:vAlign w:val="center"/>
                </w:tcPr>
                <w:p w14:paraId="5B07F357"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5B0F4292"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26" w:type="pct"/>
                  <w:vMerge/>
                  <w:textDirection w:val="btLr"/>
                  <w:vAlign w:val="center"/>
                </w:tcPr>
                <w:p w14:paraId="7379BF71"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c>
                <w:tcPr>
                  <w:tcW w:w="315" w:type="pct"/>
                  <w:vMerge/>
                  <w:textDirection w:val="btLr"/>
                  <w:vAlign w:val="center"/>
                </w:tcPr>
                <w:p w14:paraId="20B23B2D" w14:textId="77777777" w:rsidR="00AF5577" w:rsidRPr="00696B96" w:rsidRDefault="00AF5577" w:rsidP="00AF5577">
                  <w:pPr>
                    <w:ind w:left="113" w:right="113"/>
                    <w:contextualSpacing/>
                    <w:jc w:val="center"/>
                    <w:rPr>
                      <w:rFonts w:ascii="Work Sans" w:eastAsia="Calibri" w:hAnsi="Work Sans" w:cstheme="majorHAnsi"/>
                      <w:b/>
                      <w:color w:val="000000" w:themeColor="text1"/>
                      <w:sz w:val="14"/>
                      <w:szCs w:val="14"/>
                    </w:rPr>
                  </w:pPr>
                </w:p>
              </w:tc>
            </w:tr>
            <w:tr w:rsidR="00AF5577" w:rsidRPr="00696B96" w14:paraId="0141122B" w14:textId="77777777" w:rsidTr="00600088">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1F5B98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17F48A76" w14:textId="77777777" w:rsidR="00AF5577" w:rsidRPr="00696B96" w:rsidRDefault="00AF5577" w:rsidP="00AF5577">
                  <w:pPr>
                    <w:pStyle w:val="TableParagraph"/>
                    <w:rPr>
                      <w:rFonts w:ascii="Work Sans" w:hAnsi="Work Sans" w:cstheme="majorHAnsi"/>
                      <w:sz w:val="14"/>
                      <w:szCs w:val="14"/>
                    </w:rPr>
                  </w:pPr>
                </w:p>
                <w:p w14:paraId="1B708F0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82D0326" w14:textId="77777777" w:rsidR="00AF5577" w:rsidRPr="00696B96" w:rsidRDefault="00AF5577" w:rsidP="00AF5577">
                  <w:pPr>
                    <w:pStyle w:val="TableParagraph"/>
                    <w:rPr>
                      <w:rFonts w:ascii="Work Sans" w:hAnsi="Work Sans" w:cstheme="majorHAnsi"/>
                      <w:sz w:val="14"/>
                      <w:szCs w:val="14"/>
                    </w:rPr>
                  </w:pPr>
                </w:p>
                <w:p w14:paraId="01DE94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2ED5E50" w14:textId="77777777" w:rsidR="00AF5577" w:rsidRPr="00696B96" w:rsidRDefault="00AF5577" w:rsidP="00AF5577">
                  <w:pPr>
                    <w:pStyle w:val="TableParagraph"/>
                    <w:rPr>
                      <w:rFonts w:ascii="Work Sans" w:hAnsi="Work Sans" w:cstheme="majorHAnsi"/>
                      <w:sz w:val="14"/>
                      <w:szCs w:val="14"/>
                    </w:rPr>
                  </w:pPr>
                </w:p>
                <w:p w14:paraId="7748104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2A69119" w14:textId="77777777" w:rsidR="00AF5577" w:rsidRPr="00696B96" w:rsidRDefault="00AF5577" w:rsidP="00AF5577">
                  <w:pPr>
                    <w:pStyle w:val="TableParagraph"/>
                    <w:rPr>
                      <w:rFonts w:ascii="Work Sans" w:hAnsi="Work Sans" w:cstheme="majorHAnsi"/>
                      <w:sz w:val="14"/>
                      <w:szCs w:val="14"/>
                    </w:rPr>
                  </w:pPr>
                </w:p>
                <w:p w14:paraId="6B19433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4334C510" w14:textId="77777777" w:rsidR="00AF5577" w:rsidRPr="00696B96" w:rsidRDefault="00AF5577" w:rsidP="00AF5577">
                  <w:pPr>
                    <w:tabs>
                      <w:tab w:val="left" w:pos="851"/>
                      <w:tab w:val="left" w:pos="993"/>
                    </w:tabs>
                    <w:spacing w:line="200" w:lineRule="atLeast"/>
                    <w:ind w:right="28"/>
                    <w:contextualSpacing/>
                    <w:jc w:val="both"/>
                    <w:rPr>
                      <w:rFonts w:ascii="Work Sans" w:eastAsia="Microsoft Sans Serif" w:hAnsi="Work Sans" w:cstheme="majorHAnsi"/>
                      <w:w w:val="115"/>
                      <w:sz w:val="14"/>
                      <w:szCs w:val="14"/>
                      <w:lang w:val="es-ES" w:eastAsia="en-US"/>
                    </w:rPr>
                  </w:pPr>
                  <w:r w:rsidRPr="00696B96">
                    <w:rPr>
                      <w:rFonts w:ascii="Work Sans" w:eastAsia="Microsoft Sans Serif" w:hAnsi="Work Sans" w:cstheme="majorHAnsi"/>
                      <w:w w:val="115"/>
                      <w:sz w:val="14"/>
                      <w:szCs w:val="14"/>
                      <w:lang w:val="es-ES" w:eastAsia="en-US"/>
                    </w:rPr>
                    <w:t>El daño total o parcial o cualquier pérdida de la infraestructura construida y entregada a través del presente contrato, bien sea cuando ocurra por eventos imputables al OPERADOR DE RED o terceros, o por eventos de fuerza mayor y caso fortuito estén o no cubiertos por la garantía contra todo riesgo indicada en la cláusula de garantías.</w:t>
                  </w:r>
                </w:p>
                <w:p w14:paraId="5A78CB41" w14:textId="77777777" w:rsidR="00AF5577" w:rsidRPr="00696B96" w:rsidRDefault="00AF5577" w:rsidP="00AF5577">
                  <w:pPr>
                    <w:pStyle w:val="TableParagraph"/>
                    <w:tabs>
                      <w:tab w:val="left" w:pos="792"/>
                      <w:tab w:val="left" w:pos="963"/>
                    </w:tabs>
                    <w:ind w:left="111" w:right="90"/>
                    <w:jc w:val="both"/>
                    <w:rPr>
                      <w:rFonts w:ascii="Work Sans" w:hAnsi="Work Sans" w:cstheme="majorHAnsi"/>
                      <w:w w:val="115"/>
                      <w:sz w:val="14"/>
                      <w:szCs w:val="14"/>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671A71A6" w14:textId="77777777" w:rsidR="00AF5577" w:rsidRPr="00696B96" w:rsidRDefault="00AF5577" w:rsidP="00AF5577">
                  <w:pPr>
                    <w:pStyle w:val="TableParagraph"/>
                    <w:ind w:right="90"/>
                    <w:jc w:val="both"/>
                    <w:rPr>
                      <w:rFonts w:ascii="Work Sans" w:hAnsi="Work Sans" w:cstheme="majorHAnsi"/>
                      <w:w w:val="115"/>
                      <w:sz w:val="14"/>
                      <w:szCs w:val="14"/>
                    </w:rPr>
                  </w:pPr>
                </w:p>
                <w:p w14:paraId="7C86E2DD" w14:textId="77777777" w:rsidR="00AF5577" w:rsidRPr="00696B96" w:rsidRDefault="00AF5577" w:rsidP="00AF5577">
                  <w:pPr>
                    <w:pStyle w:val="TableParagraph"/>
                    <w:ind w:right="90"/>
                    <w:jc w:val="both"/>
                    <w:rPr>
                      <w:rFonts w:ascii="Work Sans" w:hAnsi="Work Sans" w:cstheme="majorHAnsi"/>
                      <w:w w:val="115"/>
                      <w:sz w:val="14"/>
                      <w:szCs w:val="14"/>
                    </w:rPr>
                  </w:pPr>
                </w:p>
                <w:p w14:paraId="5DBA3843" w14:textId="77777777" w:rsidR="00AF5577" w:rsidRPr="00696B96" w:rsidRDefault="00AF5577" w:rsidP="00AF5577">
                  <w:pPr>
                    <w:pStyle w:val="TableParagraph"/>
                    <w:ind w:right="90"/>
                    <w:jc w:val="both"/>
                    <w:rPr>
                      <w:rFonts w:ascii="Work Sans" w:hAnsi="Work Sans" w:cstheme="majorHAnsi"/>
                      <w:w w:val="115"/>
                      <w:sz w:val="14"/>
                      <w:szCs w:val="14"/>
                    </w:rPr>
                  </w:pPr>
                </w:p>
                <w:p w14:paraId="4C0D4578" w14:textId="77777777" w:rsidR="00AF5577" w:rsidRPr="00696B96" w:rsidRDefault="00AF5577" w:rsidP="00AF5577">
                  <w:pPr>
                    <w:ind w:right="90"/>
                    <w:contextualSpacing/>
                    <w:jc w:val="both"/>
                    <w:rPr>
                      <w:rFonts w:ascii="Work Sans" w:eastAsia="Microsoft Sans Serif" w:hAnsi="Work Sans" w:cstheme="majorHAnsi"/>
                      <w:w w:val="115"/>
                      <w:sz w:val="14"/>
                      <w:szCs w:val="14"/>
                      <w:lang w:val="es-ES" w:eastAsia="en-US"/>
                    </w:rPr>
                  </w:pPr>
                  <w:r w:rsidRPr="00696B96">
                    <w:rPr>
                      <w:rFonts w:ascii="Work Sans" w:eastAsia="Microsoft Sans Serif" w:hAnsi="Work Sans" w:cstheme="majorHAnsi"/>
                      <w:w w:val="115"/>
                      <w:sz w:val="14"/>
                      <w:szCs w:val="14"/>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342EF259" w14:textId="77777777" w:rsidR="00AF5577" w:rsidRPr="00696B96" w:rsidRDefault="00AF5577" w:rsidP="00AF5577">
                  <w:pPr>
                    <w:pStyle w:val="TableParagraph"/>
                    <w:rPr>
                      <w:rFonts w:ascii="Work Sans" w:hAnsi="Work Sans" w:cstheme="majorHAnsi"/>
                      <w:sz w:val="14"/>
                      <w:szCs w:val="14"/>
                    </w:rPr>
                  </w:pPr>
                </w:p>
                <w:p w14:paraId="08140D70"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45431A5" w14:textId="77777777" w:rsidR="00AF5577" w:rsidRPr="00696B96" w:rsidRDefault="00AF5577" w:rsidP="00AF5577">
                  <w:pPr>
                    <w:pStyle w:val="TableParagraph"/>
                    <w:rPr>
                      <w:rFonts w:ascii="Work Sans" w:hAnsi="Work Sans" w:cstheme="majorHAnsi"/>
                      <w:sz w:val="14"/>
                      <w:szCs w:val="14"/>
                    </w:rPr>
                  </w:pPr>
                </w:p>
                <w:p w14:paraId="2D01440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49ADBFE" w14:textId="77777777" w:rsidR="00AF5577" w:rsidRPr="00696B96" w:rsidRDefault="00AF5577" w:rsidP="00AF5577">
                  <w:pPr>
                    <w:pStyle w:val="TableParagraph"/>
                    <w:rPr>
                      <w:rFonts w:ascii="Work Sans" w:hAnsi="Work Sans" w:cstheme="majorHAnsi"/>
                      <w:sz w:val="14"/>
                      <w:szCs w:val="14"/>
                    </w:rPr>
                  </w:pPr>
                </w:p>
                <w:p w14:paraId="63F65BE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D3011A4" w14:textId="77777777" w:rsidR="00AF5577" w:rsidRPr="00696B96" w:rsidRDefault="00AF5577" w:rsidP="00AF5577">
                  <w:pPr>
                    <w:pStyle w:val="TableParagraph"/>
                    <w:rPr>
                      <w:rFonts w:ascii="Work Sans" w:hAnsi="Work Sans" w:cstheme="majorHAnsi"/>
                      <w:sz w:val="14"/>
                      <w:szCs w:val="14"/>
                    </w:rPr>
                  </w:pPr>
                </w:p>
                <w:p w14:paraId="3821BC4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3314C974"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62A0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AADDD3C" w14:textId="77777777" w:rsidR="00AF5577" w:rsidRPr="00696B96" w:rsidRDefault="00AF5577" w:rsidP="00AF5577">
                  <w:pPr>
                    <w:pStyle w:val="TableParagraph"/>
                    <w:rPr>
                      <w:rFonts w:ascii="Work Sans" w:hAnsi="Work Sans" w:cstheme="majorHAnsi"/>
                      <w:sz w:val="14"/>
                      <w:szCs w:val="14"/>
                    </w:rPr>
                  </w:pPr>
                </w:p>
                <w:p w14:paraId="3B0D0B8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E7F435A" w14:textId="77777777" w:rsidR="00AF5577" w:rsidRPr="00696B96" w:rsidRDefault="00AF5577" w:rsidP="00AF5577">
                  <w:pPr>
                    <w:pStyle w:val="TableParagraph"/>
                    <w:rPr>
                      <w:rFonts w:ascii="Work Sans" w:hAnsi="Work Sans" w:cstheme="majorHAnsi"/>
                      <w:sz w:val="14"/>
                      <w:szCs w:val="14"/>
                    </w:rPr>
                  </w:pPr>
                </w:p>
                <w:p w14:paraId="7347DEA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736DDAE" w14:textId="77777777" w:rsidR="00AF5577" w:rsidRPr="00696B96" w:rsidRDefault="00AF5577" w:rsidP="00AF5577">
                  <w:pPr>
                    <w:pStyle w:val="TableParagraph"/>
                    <w:rPr>
                      <w:rFonts w:ascii="Work Sans" w:hAnsi="Work Sans" w:cstheme="majorHAnsi"/>
                      <w:sz w:val="14"/>
                      <w:szCs w:val="14"/>
                    </w:rPr>
                  </w:pPr>
                </w:p>
                <w:p w14:paraId="7EE32AA8"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E8760D" w14:textId="77777777" w:rsidR="00AF5577" w:rsidRPr="00696B96" w:rsidRDefault="00AF5577" w:rsidP="00AF5577">
                  <w:pPr>
                    <w:pStyle w:val="TableParagraph"/>
                    <w:rPr>
                      <w:rFonts w:ascii="Work Sans" w:hAnsi="Work Sans" w:cstheme="majorHAnsi"/>
                      <w:sz w:val="14"/>
                      <w:szCs w:val="14"/>
                    </w:rPr>
                  </w:pPr>
                </w:p>
                <w:p w14:paraId="5005B6D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492DB" w14:textId="77777777" w:rsidR="00AF5577" w:rsidRPr="00696B96" w:rsidRDefault="00AF5577" w:rsidP="00AF5577">
                  <w:pPr>
                    <w:pStyle w:val="TableParagraph"/>
                    <w:tabs>
                      <w:tab w:val="left" w:pos="637"/>
                      <w:tab w:val="left" w:pos="844"/>
                      <w:tab w:val="left" w:pos="932"/>
                      <w:tab w:val="left" w:pos="963"/>
                    </w:tabs>
                    <w:ind w:left="111" w:right="88"/>
                    <w:jc w:val="both"/>
                    <w:rPr>
                      <w:rFonts w:ascii="Work Sans" w:hAnsi="Work Sans" w:cstheme="majorHAnsi"/>
                      <w:sz w:val="14"/>
                      <w:szCs w:val="14"/>
                    </w:rPr>
                  </w:pPr>
                  <w:r w:rsidRPr="00696B96">
                    <w:rPr>
                      <w:rFonts w:ascii="Work Sans" w:hAnsi="Work Sans" w:cstheme="majorHAnsi"/>
                      <w:w w:val="110"/>
                      <w:sz w:val="14"/>
                      <w:szCs w:val="14"/>
                    </w:rPr>
                    <w:t>Los efectos</w:t>
                  </w:r>
                  <w:r w:rsidRPr="00696B96">
                    <w:rPr>
                      <w:rFonts w:ascii="Work Sans" w:hAnsi="Work Sans" w:cstheme="majorHAnsi"/>
                      <w:spacing w:val="-4"/>
                      <w:w w:val="110"/>
                      <w:sz w:val="14"/>
                      <w:szCs w:val="14"/>
                    </w:rPr>
                    <w:t xml:space="preserve"> </w:t>
                  </w:r>
                  <w:r w:rsidRPr="00696B96">
                    <w:rPr>
                      <w:rFonts w:ascii="Work Sans" w:hAnsi="Work Sans" w:cstheme="majorHAnsi"/>
                      <w:w w:val="110"/>
                      <w:sz w:val="14"/>
                      <w:szCs w:val="14"/>
                    </w:rPr>
                    <w:t>asociados</w:t>
                  </w:r>
                  <w:r w:rsidRPr="00696B96">
                    <w:rPr>
                      <w:rFonts w:ascii="Work Sans" w:hAnsi="Work Sans" w:cstheme="majorHAnsi"/>
                      <w:spacing w:val="-5"/>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operatividad</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contrato, tales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como</w:t>
                  </w:r>
                  <w:r w:rsidRPr="00696B96">
                    <w:rPr>
                      <w:rFonts w:ascii="Work Sans" w:hAnsi="Work Sans" w:cstheme="majorHAnsi"/>
                      <w:spacing w:val="17"/>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6"/>
                      <w:w w:val="110"/>
                      <w:sz w:val="14"/>
                      <w:szCs w:val="14"/>
                    </w:rPr>
                    <w:t xml:space="preserve"> </w:t>
                  </w:r>
                  <w:r w:rsidRPr="00696B96">
                    <w:rPr>
                      <w:rFonts w:ascii="Work Sans" w:hAnsi="Work Sans" w:cstheme="majorHAnsi"/>
                      <w:w w:val="110"/>
                      <w:sz w:val="14"/>
                      <w:szCs w:val="14"/>
                    </w:rPr>
                    <w:t>suficiencia de recursos para la prestación del servicio durante el plazo de ejecución del contrato,</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procedimientos,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parámetros,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sistemas </w:t>
                  </w:r>
                  <w:r w:rsidRPr="00696B96">
                    <w:rPr>
                      <w:rFonts w:ascii="Work Sans" w:hAnsi="Work Sans" w:cstheme="majorHAnsi"/>
                      <w:spacing w:val="-3"/>
                      <w:w w:val="110"/>
                      <w:sz w:val="14"/>
                      <w:szCs w:val="14"/>
                    </w:rPr>
                    <w:t xml:space="preserve">de </w:t>
                  </w:r>
                  <w:r w:rsidRPr="00696B96">
                    <w:rPr>
                      <w:rFonts w:ascii="Work Sans" w:hAnsi="Work Sans" w:cstheme="majorHAnsi"/>
                      <w:w w:val="110"/>
                      <w:sz w:val="14"/>
                      <w:szCs w:val="14"/>
                    </w:rPr>
                    <w:t xml:space="preserve">Información </w:t>
                  </w:r>
                  <w:r w:rsidRPr="00696B96">
                    <w:rPr>
                      <w:rFonts w:ascii="Work Sans" w:hAnsi="Work Sans" w:cstheme="majorHAnsi"/>
                      <w:spacing w:val="-6"/>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tecnológicos,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equipos</w:t>
                  </w:r>
                  <w:r w:rsidRPr="00696B96">
                    <w:rPr>
                      <w:rFonts w:ascii="Work Sans" w:hAnsi="Work Sans" w:cstheme="majorHAnsi"/>
                      <w:spacing w:val="3"/>
                      <w:w w:val="110"/>
                      <w:sz w:val="14"/>
                      <w:szCs w:val="14"/>
                    </w:rPr>
                    <w:t xml:space="preserve"> </w:t>
                  </w:r>
                  <w:r w:rsidRPr="00696B96">
                    <w:rPr>
                      <w:rFonts w:ascii="Work Sans" w:hAnsi="Work Sans" w:cstheme="majorHAnsi"/>
                      <w:w w:val="110"/>
                      <w:sz w:val="14"/>
                      <w:szCs w:val="14"/>
                    </w:rPr>
                    <w:t>humanos</w:t>
                  </w:r>
                  <w:r w:rsidRPr="00696B96">
                    <w:rPr>
                      <w:rFonts w:ascii="Work Sans" w:hAnsi="Work Sans" w:cstheme="majorHAnsi"/>
                      <w:spacing w:val="4"/>
                      <w:w w:val="110"/>
                      <w:sz w:val="14"/>
                      <w:szCs w:val="14"/>
                    </w:rPr>
                    <w:t xml:space="preserve"> </w:t>
                  </w:r>
                  <w:r w:rsidRPr="00696B96">
                    <w:rPr>
                      <w:rFonts w:ascii="Work Sans" w:hAnsi="Work Sans" w:cstheme="majorHAnsi"/>
                      <w:w w:val="110"/>
                      <w:sz w:val="14"/>
                      <w:szCs w:val="14"/>
                    </w:rPr>
                    <w:t>o</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técnicos</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 xml:space="preserve">inadecuados </w:t>
                  </w:r>
                  <w:r w:rsidRPr="00696B96">
                    <w:rPr>
                      <w:rFonts w:ascii="Work Sans" w:hAnsi="Work Sans" w:cstheme="majorHAnsi"/>
                      <w:spacing w:val="-4"/>
                      <w:w w:val="110"/>
                      <w:sz w:val="14"/>
                      <w:szCs w:val="14"/>
                    </w:rPr>
                    <w:t>o</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27DE1" w14:textId="77777777" w:rsidR="00AF5577" w:rsidRPr="00696B96" w:rsidRDefault="00AF5577" w:rsidP="00AF5577">
                  <w:pPr>
                    <w:contextualSpacing/>
                    <w:jc w:val="both"/>
                    <w:rPr>
                      <w:rFonts w:ascii="Work Sans" w:hAnsi="Work Sans" w:cstheme="majorHAnsi"/>
                      <w:color w:val="000000" w:themeColor="text1"/>
                      <w:sz w:val="14"/>
                      <w:szCs w:val="14"/>
                      <w:lang w:val="es-ES"/>
                    </w:rPr>
                  </w:pPr>
                  <w:r w:rsidRPr="00696B96">
                    <w:rPr>
                      <w:rFonts w:ascii="Work Sans" w:hAnsi="Work Sans" w:cstheme="majorHAnsi"/>
                      <w:w w:val="110"/>
                      <w:sz w:val="14"/>
                      <w:szCs w:val="14"/>
                      <w:lang w:val="es-ES"/>
                    </w:rPr>
                    <w:t>Afecta</w:t>
                  </w:r>
                  <w:r w:rsidRPr="00696B96">
                    <w:rPr>
                      <w:rFonts w:ascii="Work Sans" w:hAnsi="Work Sans" w:cstheme="majorHAnsi"/>
                      <w:spacing w:val="-3"/>
                      <w:w w:val="110"/>
                      <w:sz w:val="14"/>
                      <w:szCs w:val="14"/>
                      <w:lang w:val="es-ES"/>
                    </w:rPr>
                    <w:t xml:space="preserve">ción </w:t>
                  </w:r>
                  <w:r w:rsidRPr="00696B96">
                    <w:rPr>
                      <w:rFonts w:ascii="Work Sans" w:hAnsi="Work Sans" w:cstheme="majorHAnsi"/>
                      <w:spacing w:val="-2"/>
                      <w:w w:val="110"/>
                      <w:sz w:val="14"/>
                      <w:szCs w:val="14"/>
                      <w:lang w:val="es-ES"/>
                    </w:rPr>
                    <w:t>de</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la</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ejecución</w:t>
                  </w:r>
                  <w:r w:rsidRPr="00696B96">
                    <w:rPr>
                      <w:rFonts w:ascii="Work Sans" w:hAnsi="Work Sans" w:cstheme="majorHAnsi"/>
                      <w:spacing w:val="9"/>
                      <w:w w:val="110"/>
                      <w:sz w:val="14"/>
                      <w:szCs w:val="14"/>
                      <w:lang w:val="es-ES"/>
                    </w:rPr>
                    <w:t xml:space="preserve"> </w:t>
                  </w:r>
                  <w:r w:rsidRPr="00696B96">
                    <w:rPr>
                      <w:rFonts w:ascii="Work Sans" w:hAnsi="Work Sans" w:cstheme="majorHAnsi"/>
                      <w:w w:val="110"/>
                      <w:sz w:val="14"/>
                      <w:szCs w:val="14"/>
                      <w:lang w:val="es-ES"/>
                    </w:rPr>
                    <w:t>del</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contrato,</w:t>
                  </w:r>
                  <w:r w:rsidRPr="00696B96">
                    <w:rPr>
                      <w:rFonts w:ascii="Work Sans" w:hAnsi="Work Sans" w:cstheme="majorHAnsi"/>
                      <w:spacing w:val="1"/>
                      <w:w w:val="110"/>
                      <w:sz w:val="14"/>
                      <w:szCs w:val="14"/>
                      <w:lang w:val="es-ES"/>
                    </w:rPr>
                    <w:t xml:space="preserve"> no </w:t>
                  </w:r>
                  <w:r w:rsidRPr="00696B96">
                    <w:rPr>
                      <w:rFonts w:ascii="Work Sans" w:hAnsi="Work Sans" w:cstheme="majorHAnsi"/>
                      <w:w w:val="110"/>
                      <w:sz w:val="14"/>
                      <w:szCs w:val="14"/>
                      <w:lang w:val="es-ES"/>
                    </w:rPr>
                    <w:t>satisfacción</w:t>
                  </w:r>
                  <w:r w:rsidRPr="00696B96">
                    <w:rPr>
                      <w:rFonts w:ascii="Work Sans" w:hAnsi="Work Sans" w:cstheme="majorHAnsi"/>
                      <w:spacing w:val="1"/>
                      <w:w w:val="110"/>
                      <w:sz w:val="14"/>
                      <w:szCs w:val="14"/>
                      <w:lang w:val="es-ES"/>
                    </w:rPr>
                    <w:t xml:space="preserve"> </w:t>
                  </w:r>
                  <w:r w:rsidRPr="00696B96">
                    <w:rPr>
                      <w:rFonts w:ascii="Work Sans" w:hAnsi="Work Sans" w:cstheme="majorHAnsi"/>
                      <w:spacing w:val="-1"/>
                      <w:w w:val="110"/>
                      <w:sz w:val="14"/>
                      <w:szCs w:val="14"/>
                      <w:lang w:val="es-ES"/>
                    </w:rPr>
                    <w:t xml:space="preserve">de </w:t>
                  </w:r>
                  <w:r w:rsidRPr="00696B96">
                    <w:rPr>
                      <w:rFonts w:ascii="Work Sans" w:hAnsi="Work Sans" w:cstheme="majorHAnsi"/>
                      <w:spacing w:val="-2"/>
                      <w:w w:val="110"/>
                      <w:sz w:val="14"/>
                      <w:szCs w:val="14"/>
                      <w:lang w:val="es-ES"/>
                    </w:rPr>
                    <w:t>la</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necesidad</w:t>
                  </w:r>
                  <w:r w:rsidRPr="00696B96">
                    <w:rPr>
                      <w:rFonts w:ascii="Work Sans" w:hAnsi="Work Sans" w:cstheme="majorHAnsi"/>
                      <w:spacing w:val="11"/>
                      <w:w w:val="110"/>
                      <w:sz w:val="14"/>
                      <w:szCs w:val="14"/>
                      <w:lang w:val="es-ES"/>
                    </w:rPr>
                    <w:t xml:space="preserve"> </w:t>
                  </w:r>
                  <w:r w:rsidRPr="00696B96">
                    <w:rPr>
                      <w:rFonts w:ascii="Work Sans" w:hAnsi="Work Sans" w:cstheme="majorHAnsi"/>
                      <w:w w:val="110"/>
                      <w:sz w:val="14"/>
                      <w:szCs w:val="14"/>
                      <w:lang w:val="es-ES"/>
                    </w:rPr>
                    <w:t>y</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posible</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incumplimiento</w:t>
                  </w:r>
                  <w:r w:rsidRPr="00696B96">
                    <w:rPr>
                      <w:rFonts w:ascii="Work Sans" w:hAnsi="Work Sans" w:cstheme="majorHAnsi"/>
                      <w:spacing w:val="3"/>
                      <w:w w:val="110"/>
                      <w:sz w:val="14"/>
                      <w:szCs w:val="14"/>
                      <w:lang w:val="es-ES"/>
                    </w:rPr>
                    <w:t xml:space="preserve"> </w:t>
                  </w:r>
                  <w:r w:rsidRPr="00696B96">
                    <w:rPr>
                      <w:rFonts w:ascii="Work Sans" w:hAnsi="Work Sans" w:cstheme="majorHAnsi"/>
                      <w:w w:val="110"/>
                      <w:sz w:val="14"/>
                      <w:szCs w:val="14"/>
                      <w:lang w:val="es-ES"/>
                    </w:rPr>
                    <w:t>de</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las</w:t>
                  </w:r>
                  <w:r w:rsidRPr="00696B96">
                    <w:rPr>
                      <w:rFonts w:ascii="Work Sans" w:hAnsi="Work Sans" w:cstheme="majorHAnsi"/>
                      <w:spacing w:val="1"/>
                      <w:w w:val="110"/>
                      <w:sz w:val="14"/>
                      <w:szCs w:val="14"/>
                      <w:lang w:val="es-ES"/>
                    </w:rPr>
                    <w:t xml:space="preserve"> </w:t>
                  </w:r>
                  <w:r w:rsidRPr="00696B96">
                    <w:rPr>
                      <w:rFonts w:ascii="Work Sans" w:hAnsi="Work Sans" w:cstheme="majorHAnsi"/>
                      <w:spacing w:val="-1"/>
                      <w:w w:val="110"/>
                      <w:sz w:val="14"/>
                      <w:szCs w:val="14"/>
                      <w:lang w:val="es-ES"/>
                    </w:rPr>
                    <w:t xml:space="preserve">obligaciones </w:t>
                  </w:r>
                  <w:r w:rsidRPr="00696B96">
                    <w:rPr>
                      <w:rFonts w:ascii="Work Sans" w:hAnsi="Work Sans" w:cstheme="majorHAnsi"/>
                      <w:w w:val="110"/>
                      <w:sz w:val="14"/>
                      <w:szCs w:val="14"/>
                      <w:lang w:val="es-ES"/>
                    </w:rPr>
                    <w:t>y</w:t>
                  </w:r>
                  <w:r w:rsidRPr="00696B96">
                    <w:rPr>
                      <w:rFonts w:ascii="Work Sans" w:hAnsi="Work Sans" w:cstheme="majorHAnsi"/>
                      <w:spacing w:val="-27"/>
                      <w:w w:val="110"/>
                      <w:sz w:val="14"/>
                      <w:szCs w:val="14"/>
                      <w:lang w:val="es-ES"/>
                    </w:rPr>
                    <w:t xml:space="preserve"> </w:t>
                  </w:r>
                  <w:r w:rsidRPr="00696B96">
                    <w:rPr>
                      <w:rFonts w:ascii="Work Sans" w:hAnsi="Work Sans" w:cstheme="majorHAnsi"/>
                      <w:w w:val="110"/>
                      <w:sz w:val="14"/>
                      <w:szCs w:val="14"/>
                      <w:lang w:val="es-ES"/>
                    </w:rPr>
                    <w:t>actividades</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pactad</w:t>
                  </w:r>
                  <w:r w:rsidRPr="00696B96">
                    <w:rPr>
                      <w:rFonts w:ascii="Work Sans" w:hAnsi="Work Sans" w:cstheme="majorHAnsi"/>
                      <w:spacing w:val="-1"/>
                      <w:w w:val="105"/>
                      <w:sz w:val="14"/>
                      <w:szCs w:val="14"/>
                      <w:lang w:val="es-ES"/>
                    </w:rPr>
                    <w:t>as</w:t>
                  </w:r>
                  <w:r w:rsidRPr="00696B96">
                    <w:rPr>
                      <w:rFonts w:ascii="Work Sans" w:hAnsi="Work Sans" w:cstheme="majorHAnsi"/>
                      <w:spacing w:val="32"/>
                      <w:w w:val="105"/>
                      <w:sz w:val="14"/>
                      <w:szCs w:val="14"/>
                      <w:lang w:val="es-ES"/>
                    </w:rPr>
                    <w:t xml:space="preserve"> </w:t>
                  </w:r>
                  <w:r w:rsidRPr="00696B96">
                    <w:rPr>
                      <w:rFonts w:ascii="Work Sans" w:hAnsi="Work Sans" w:cstheme="majorHAnsi"/>
                      <w:spacing w:val="-3"/>
                      <w:w w:val="110"/>
                      <w:sz w:val="14"/>
                      <w:szCs w:val="14"/>
                      <w:lang w:val="es-ES"/>
                    </w:rPr>
                    <w:t>en</w:t>
                  </w:r>
                  <w:r w:rsidRPr="00696B96">
                    <w:rPr>
                      <w:rFonts w:ascii="Work Sans" w:hAnsi="Work Sans" w:cstheme="majorHAnsi"/>
                      <w:spacing w:val="-26"/>
                      <w:w w:val="110"/>
                      <w:sz w:val="14"/>
                      <w:szCs w:val="14"/>
                      <w:lang w:val="es-ES"/>
                    </w:rPr>
                    <w:t xml:space="preserve"> </w:t>
                  </w:r>
                  <w:r w:rsidRPr="00696B96">
                    <w:rPr>
                      <w:rFonts w:ascii="Work Sans" w:hAnsi="Work Sans" w:cstheme="majorHAnsi"/>
                      <w:w w:val="110"/>
                      <w:sz w:val="14"/>
                      <w:szCs w:val="14"/>
                      <w:lang w:val="es-ES"/>
                    </w:rPr>
                    <w:t>el</w:t>
                  </w:r>
                  <w:r w:rsidRPr="00696B96">
                    <w:rPr>
                      <w:rFonts w:ascii="Work Sans" w:hAnsi="Work Sans" w:cstheme="majorHAnsi"/>
                      <w:spacing w:val="1"/>
                      <w:w w:val="110"/>
                      <w:sz w:val="14"/>
                      <w:szCs w:val="14"/>
                      <w:lang w:val="es-ES"/>
                    </w:rPr>
                    <w:t xml:space="preserve"> </w:t>
                  </w:r>
                  <w:r w:rsidRPr="00696B96">
                    <w:rPr>
                      <w:rFonts w:ascii="Work Sans" w:hAnsi="Work Sans" w:cstheme="majorHAnsi"/>
                      <w:w w:val="110"/>
                      <w:sz w:val="14"/>
                      <w:szCs w:val="14"/>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363DB8F" w14:textId="77777777" w:rsidR="00AF5577" w:rsidRPr="00696B96" w:rsidRDefault="00AF5577" w:rsidP="00AF5577">
                  <w:pPr>
                    <w:pStyle w:val="TableParagraph"/>
                    <w:rPr>
                      <w:rFonts w:ascii="Work Sans" w:hAnsi="Work Sans" w:cstheme="majorHAnsi"/>
                      <w:sz w:val="14"/>
                      <w:szCs w:val="14"/>
                    </w:rPr>
                  </w:pPr>
                </w:p>
                <w:p w14:paraId="18EAC6FB"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1E05059" w14:textId="77777777" w:rsidR="00AF5577" w:rsidRPr="00696B96" w:rsidRDefault="00AF5577" w:rsidP="00AF5577">
                  <w:pPr>
                    <w:pStyle w:val="TableParagraph"/>
                    <w:rPr>
                      <w:rFonts w:ascii="Work Sans" w:hAnsi="Work Sans" w:cstheme="majorHAnsi"/>
                      <w:sz w:val="14"/>
                      <w:szCs w:val="14"/>
                    </w:rPr>
                  </w:pPr>
                </w:p>
                <w:p w14:paraId="15770C8C"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2922C4" w14:textId="77777777" w:rsidR="00AF5577" w:rsidRPr="00696B96" w:rsidRDefault="00AF5577" w:rsidP="00AF5577">
                  <w:pPr>
                    <w:pStyle w:val="TableParagraph"/>
                    <w:rPr>
                      <w:rFonts w:ascii="Work Sans" w:hAnsi="Work Sans" w:cstheme="majorHAnsi"/>
                      <w:sz w:val="14"/>
                      <w:szCs w:val="14"/>
                    </w:rPr>
                  </w:pPr>
                </w:p>
                <w:p w14:paraId="2C2783C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2F6790E" w14:textId="77777777" w:rsidR="00AF5577" w:rsidRPr="00696B96" w:rsidRDefault="00AF5577" w:rsidP="00AF5577">
                  <w:pPr>
                    <w:pStyle w:val="TableParagraph"/>
                    <w:rPr>
                      <w:rFonts w:ascii="Work Sans" w:hAnsi="Work Sans" w:cstheme="majorHAnsi"/>
                      <w:sz w:val="14"/>
                      <w:szCs w:val="14"/>
                    </w:rPr>
                  </w:pPr>
                </w:p>
                <w:p w14:paraId="448EBDD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2A030AE9"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813F68"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6A5192" w14:textId="77777777" w:rsidR="00AF5577" w:rsidRPr="00696B96" w:rsidRDefault="00AF5577" w:rsidP="00AF5577">
                  <w:pPr>
                    <w:pStyle w:val="TableParagraph"/>
                    <w:rPr>
                      <w:rFonts w:ascii="Work Sans" w:hAnsi="Work Sans" w:cstheme="majorHAnsi"/>
                      <w:sz w:val="14"/>
                      <w:szCs w:val="14"/>
                    </w:rPr>
                  </w:pPr>
                </w:p>
                <w:p w14:paraId="75C8313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16043F" w14:textId="77777777" w:rsidR="00AF5577" w:rsidRPr="00696B96" w:rsidRDefault="00AF5577" w:rsidP="00AF5577">
                  <w:pPr>
                    <w:pStyle w:val="TableParagraph"/>
                    <w:rPr>
                      <w:rFonts w:ascii="Work Sans" w:hAnsi="Work Sans" w:cstheme="majorHAnsi"/>
                      <w:sz w:val="14"/>
                      <w:szCs w:val="14"/>
                    </w:rPr>
                  </w:pPr>
                </w:p>
                <w:p w14:paraId="13ADADF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F6D437" w14:textId="77777777" w:rsidR="00AF5577" w:rsidRPr="00696B96" w:rsidRDefault="00AF5577" w:rsidP="00AF5577">
                  <w:pPr>
                    <w:pStyle w:val="TableParagraph"/>
                    <w:rPr>
                      <w:rFonts w:ascii="Work Sans" w:hAnsi="Work Sans" w:cstheme="majorHAnsi"/>
                      <w:sz w:val="14"/>
                      <w:szCs w:val="14"/>
                    </w:rPr>
                  </w:pPr>
                </w:p>
                <w:p w14:paraId="0037F76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E1B17C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w w:val="110"/>
                      <w:sz w:val="14"/>
                      <w:szCs w:val="14"/>
                    </w:rPr>
                    <w:t>Servidumbres, permisos de paso, licencias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D67E5" w14:textId="77777777" w:rsidR="00AF5577" w:rsidRPr="00696B96" w:rsidRDefault="00AF5577" w:rsidP="00AF5577">
                  <w:pPr>
                    <w:pStyle w:val="TableParagraph"/>
                    <w:jc w:val="both"/>
                    <w:rPr>
                      <w:rFonts w:ascii="Work Sans" w:hAnsi="Work Sans" w:cstheme="majorHAnsi"/>
                      <w:w w:val="110"/>
                      <w:sz w:val="14"/>
                      <w:szCs w:val="14"/>
                    </w:rPr>
                  </w:pPr>
                </w:p>
                <w:p w14:paraId="3037A29F" w14:textId="77777777" w:rsidR="00AF5577" w:rsidRPr="00696B96" w:rsidRDefault="00AF5577" w:rsidP="00AF5577">
                  <w:pPr>
                    <w:pStyle w:val="TableParagraph"/>
                    <w:tabs>
                      <w:tab w:val="left" w:pos="928"/>
                    </w:tabs>
                    <w:ind w:right="88"/>
                    <w:jc w:val="both"/>
                    <w:rPr>
                      <w:rFonts w:ascii="Work Sans" w:hAnsi="Work Sans" w:cstheme="majorHAnsi"/>
                      <w:w w:val="110"/>
                      <w:sz w:val="14"/>
                      <w:szCs w:val="14"/>
                    </w:rPr>
                  </w:pPr>
                  <w:r w:rsidRPr="00696B96">
                    <w:rPr>
                      <w:rFonts w:ascii="Work Sans" w:hAnsi="Work Sans" w:cstheme="majorHAnsi"/>
                      <w:w w:val="110"/>
                      <w:sz w:val="14"/>
                      <w:szCs w:val="14"/>
                    </w:rPr>
                    <w:t>Es el asociado al otorgamiento de permisos, gestión social y/o</w:t>
                  </w:r>
                </w:p>
                <w:p w14:paraId="61666CED" w14:textId="77777777" w:rsidR="00AF5577" w:rsidRPr="00696B96" w:rsidRDefault="00AF5577" w:rsidP="00AF5577">
                  <w:pPr>
                    <w:contextualSpacing/>
                    <w:jc w:val="both"/>
                    <w:rPr>
                      <w:rFonts w:ascii="Work Sans" w:eastAsia="Microsoft Sans Serif" w:hAnsi="Work Sans" w:cstheme="majorHAnsi"/>
                      <w:w w:val="110"/>
                      <w:sz w:val="14"/>
                      <w:szCs w:val="14"/>
                      <w:lang w:val="es-ES" w:eastAsia="en-US"/>
                    </w:rPr>
                  </w:pPr>
                  <w:r w:rsidRPr="00696B96">
                    <w:rPr>
                      <w:rFonts w:ascii="Work Sans" w:eastAsia="Microsoft Sans Serif" w:hAnsi="Work Sans" w:cstheme="majorHAnsi"/>
                      <w:w w:val="110"/>
                      <w:sz w:val="14"/>
                      <w:szCs w:val="14"/>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D9EA9" w14:textId="77777777" w:rsidR="00AF5577" w:rsidRPr="00696B96" w:rsidRDefault="00AF5577" w:rsidP="00AF5577">
                  <w:pPr>
                    <w:contextualSpacing/>
                    <w:jc w:val="both"/>
                    <w:rPr>
                      <w:rFonts w:ascii="Work Sans" w:eastAsia="Calibri" w:hAnsi="Work Sans" w:cstheme="majorHAnsi"/>
                      <w:color w:val="000000" w:themeColor="text1"/>
                      <w:sz w:val="14"/>
                      <w:szCs w:val="14"/>
                    </w:rPr>
                  </w:pPr>
                  <w:r w:rsidRPr="00696B96">
                    <w:rPr>
                      <w:rFonts w:ascii="Work Sans" w:hAnsi="Work Sans" w:cstheme="majorHAnsi"/>
                      <w:w w:val="115"/>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en</w:t>
                  </w:r>
                  <w:r w:rsidRPr="00696B96">
                    <w:rPr>
                      <w:rFonts w:ascii="Work Sans" w:hAnsi="Work Sans" w:cstheme="majorHAnsi"/>
                      <w:spacing w:val="-27"/>
                      <w:w w:val="110"/>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desarrollo</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normal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4"/>
                      <w:w w:val="115"/>
                      <w:sz w:val="14"/>
                      <w:szCs w:val="14"/>
                    </w:rPr>
                    <w:t xml:space="preserve"> </w:t>
                  </w:r>
                  <w:r w:rsidRPr="00696B96">
                    <w:rPr>
                      <w:rFonts w:ascii="Work Sans" w:hAnsi="Work Sans" w:cstheme="majorHAnsi"/>
                      <w:w w:val="115"/>
                      <w:sz w:val="14"/>
                      <w:szCs w:val="14"/>
                    </w:rPr>
                    <w:t>las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actividades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6C75B6" w14:textId="77777777" w:rsidR="00AF5577" w:rsidRPr="00696B96" w:rsidRDefault="00AF5577" w:rsidP="00AF5577">
                  <w:pPr>
                    <w:pStyle w:val="TableParagraph"/>
                    <w:rPr>
                      <w:rFonts w:ascii="Work Sans" w:hAnsi="Work Sans" w:cstheme="majorHAnsi"/>
                      <w:sz w:val="14"/>
                      <w:szCs w:val="14"/>
                    </w:rPr>
                  </w:pPr>
                </w:p>
                <w:p w14:paraId="3CECA96C"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2C7A0F" w14:textId="77777777" w:rsidR="00AF5577" w:rsidRPr="00696B96" w:rsidRDefault="00AF5577" w:rsidP="00AF5577">
                  <w:pPr>
                    <w:pStyle w:val="TableParagraph"/>
                    <w:rPr>
                      <w:rFonts w:ascii="Work Sans" w:hAnsi="Work Sans" w:cstheme="majorHAnsi"/>
                      <w:sz w:val="14"/>
                      <w:szCs w:val="14"/>
                    </w:rPr>
                  </w:pPr>
                </w:p>
                <w:p w14:paraId="6B538BE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2A2F4B" w14:textId="77777777" w:rsidR="00AF5577" w:rsidRPr="00696B96" w:rsidRDefault="00AF5577" w:rsidP="00AF5577">
                  <w:pPr>
                    <w:pStyle w:val="TableParagraph"/>
                    <w:rPr>
                      <w:rFonts w:ascii="Work Sans" w:hAnsi="Work Sans" w:cstheme="majorHAnsi"/>
                      <w:sz w:val="14"/>
                      <w:szCs w:val="14"/>
                    </w:rPr>
                  </w:pPr>
                </w:p>
                <w:p w14:paraId="10655A7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4D4C32" w14:textId="77777777" w:rsidR="00AF5577" w:rsidRPr="00696B96" w:rsidRDefault="00AF5577" w:rsidP="00AF5577">
                  <w:pPr>
                    <w:pStyle w:val="TableParagraph"/>
                    <w:rPr>
                      <w:rFonts w:ascii="Work Sans" w:hAnsi="Work Sans" w:cstheme="majorHAnsi"/>
                      <w:sz w:val="14"/>
                      <w:szCs w:val="14"/>
                    </w:rPr>
                  </w:pPr>
                </w:p>
                <w:p w14:paraId="7F70EB6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Medio</w:t>
                  </w:r>
                </w:p>
              </w:tc>
            </w:tr>
            <w:tr w:rsidR="00AF5577" w:rsidRPr="00696B96" w14:paraId="7E4DFB2E" w14:textId="77777777" w:rsidTr="00600088">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C64D4F"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90A02C" w14:textId="77777777" w:rsidR="00AF5577" w:rsidRPr="00696B96" w:rsidRDefault="00AF5577" w:rsidP="00AF5577">
                  <w:pPr>
                    <w:pStyle w:val="TableParagraph"/>
                    <w:rPr>
                      <w:rFonts w:ascii="Work Sans" w:hAnsi="Work Sans" w:cstheme="majorHAnsi"/>
                      <w:sz w:val="14"/>
                      <w:szCs w:val="14"/>
                    </w:rPr>
                  </w:pPr>
                </w:p>
                <w:p w14:paraId="2A5D94F9"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28D7E4" w14:textId="77777777" w:rsidR="00AF5577" w:rsidRPr="00696B96" w:rsidRDefault="00AF5577" w:rsidP="00AF5577">
                  <w:pPr>
                    <w:pStyle w:val="TableParagraph"/>
                    <w:rPr>
                      <w:rFonts w:ascii="Work Sans" w:hAnsi="Work Sans" w:cstheme="majorHAnsi"/>
                      <w:sz w:val="14"/>
                      <w:szCs w:val="14"/>
                    </w:rPr>
                  </w:pPr>
                </w:p>
                <w:p w14:paraId="30EF31F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35C153C" w14:textId="77777777" w:rsidR="00AF5577" w:rsidRPr="00696B96" w:rsidRDefault="00AF5577" w:rsidP="00AF5577">
                  <w:pPr>
                    <w:pStyle w:val="TableParagraph"/>
                    <w:rPr>
                      <w:rFonts w:ascii="Work Sans" w:hAnsi="Work Sans" w:cstheme="majorHAnsi"/>
                      <w:sz w:val="14"/>
                      <w:szCs w:val="14"/>
                    </w:rPr>
                  </w:pPr>
                </w:p>
                <w:p w14:paraId="5EA796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43E36A" w14:textId="77777777" w:rsidR="00AF5577" w:rsidRPr="00696B96" w:rsidRDefault="00AF5577" w:rsidP="00AF5577">
                  <w:pPr>
                    <w:pStyle w:val="TableParagraph"/>
                    <w:rPr>
                      <w:rFonts w:ascii="Work Sans" w:hAnsi="Work Sans" w:cstheme="majorHAnsi"/>
                      <w:sz w:val="14"/>
                      <w:szCs w:val="14"/>
                    </w:rPr>
                  </w:pPr>
                </w:p>
                <w:p w14:paraId="6D783C5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Social,</w:t>
                  </w:r>
                  <w:r w:rsidRPr="00696B96">
                    <w:rPr>
                      <w:rFonts w:ascii="Work Sans" w:hAnsi="Work Sans" w:cstheme="majorHAnsi"/>
                      <w:spacing w:val="-5"/>
                      <w:sz w:val="14"/>
                      <w:szCs w:val="14"/>
                    </w:rPr>
                    <w:t xml:space="preserve"> </w:t>
                  </w:r>
                  <w:r w:rsidRPr="00696B96">
                    <w:rPr>
                      <w:rFonts w:ascii="Work Sans" w:hAnsi="Work Sans" w:cstheme="majorHAnsi"/>
                      <w:sz w:val="14"/>
                      <w:szCs w:val="14"/>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F9F7C" w14:textId="77777777" w:rsidR="00AF5577" w:rsidRPr="00696B96" w:rsidRDefault="00AF5577" w:rsidP="00AF5577">
                  <w:pPr>
                    <w:pStyle w:val="TableParagraph"/>
                    <w:tabs>
                      <w:tab w:val="left" w:pos="729"/>
                    </w:tabs>
                    <w:ind w:left="111" w:right="88"/>
                    <w:jc w:val="both"/>
                    <w:rPr>
                      <w:rFonts w:ascii="Work Sans" w:hAnsi="Work Sans" w:cstheme="majorHAnsi"/>
                      <w:color w:val="1F4D78" w:themeColor="accent1" w:themeShade="7F"/>
                      <w:sz w:val="14"/>
                      <w:szCs w:val="14"/>
                    </w:rPr>
                  </w:pPr>
                  <w:r w:rsidRPr="00696B96">
                    <w:rPr>
                      <w:rFonts w:ascii="Work Sans" w:hAnsi="Work Sans" w:cstheme="majorHAnsi"/>
                      <w:spacing w:val="-1"/>
                      <w:w w:val="110"/>
                      <w:sz w:val="14"/>
                      <w:szCs w:val="14"/>
                    </w:rPr>
                    <w:t xml:space="preserve">Relacionado con </w:t>
                  </w:r>
                  <w:r w:rsidRPr="00696B96">
                    <w:rPr>
                      <w:rFonts w:ascii="Work Sans" w:hAnsi="Work Sans" w:cstheme="majorHAnsi"/>
                      <w:w w:val="110"/>
                      <w:sz w:val="14"/>
                      <w:szCs w:val="14"/>
                    </w:rPr>
                    <w:t>los</w:t>
                  </w:r>
                  <w:r w:rsidRPr="00696B96">
                    <w:rPr>
                      <w:rFonts w:ascii="Work Sans" w:hAnsi="Work Sans" w:cstheme="majorHAnsi"/>
                      <w:spacing w:val="-28"/>
                      <w:w w:val="110"/>
                      <w:sz w:val="14"/>
                      <w:szCs w:val="14"/>
                    </w:rPr>
                    <w:t xml:space="preserve">  </w:t>
                  </w:r>
                  <w:r w:rsidRPr="00696B96">
                    <w:rPr>
                      <w:rFonts w:ascii="Work Sans" w:hAnsi="Work Sans" w:cstheme="majorHAnsi"/>
                      <w:w w:val="110"/>
                      <w:sz w:val="14"/>
                      <w:szCs w:val="14"/>
                    </w:rPr>
                    <w:t xml:space="preserve">efectos favorables </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o desfavorables 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la </w:t>
                  </w:r>
                  <w:r w:rsidRPr="00696B96">
                    <w:rPr>
                      <w:rFonts w:ascii="Work Sans" w:hAnsi="Work Sans" w:cstheme="majorHAnsi"/>
                      <w:spacing w:val="-1"/>
                      <w:w w:val="110"/>
                      <w:sz w:val="14"/>
                      <w:szCs w:val="14"/>
                    </w:rPr>
                    <w:t xml:space="preserve">gestión </w:t>
                  </w:r>
                  <w:r w:rsidRPr="00696B96">
                    <w:rPr>
                      <w:rFonts w:ascii="Work Sans" w:hAnsi="Work Sans" w:cstheme="majorHAnsi"/>
                      <w:w w:val="115"/>
                      <w:sz w:val="14"/>
                      <w:szCs w:val="14"/>
                    </w:rPr>
                    <w:t>ambiental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que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haya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lugar</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ocasión de la ejecución </w:t>
                  </w:r>
                  <w:r w:rsidRPr="00696B96">
                    <w:rPr>
                      <w:rFonts w:ascii="Work Sans" w:hAnsi="Work Sans" w:cstheme="majorHAnsi"/>
                      <w:spacing w:val="-2"/>
                      <w:w w:val="115"/>
                      <w:sz w:val="14"/>
                      <w:szCs w:val="14"/>
                    </w:rPr>
                    <w:t>del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contrato,</w:t>
                  </w:r>
                  <w:r w:rsidRPr="00696B96">
                    <w:rPr>
                      <w:rFonts w:ascii="Work Sans" w:hAnsi="Work Sans" w:cstheme="majorHAnsi"/>
                      <w:spacing w:val="15"/>
                      <w:w w:val="115"/>
                      <w:sz w:val="14"/>
                      <w:szCs w:val="14"/>
                    </w:rPr>
                    <w:t xml:space="preserve"> </w:t>
                  </w:r>
                  <w:r w:rsidRPr="00696B96">
                    <w:rPr>
                      <w:rFonts w:ascii="Work Sans" w:hAnsi="Work Sans" w:cstheme="majorHAnsi"/>
                      <w:w w:val="115"/>
                      <w:sz w:val="14"/>
                      <w:szCs w:val="14"/>
                    </w:rPr>
                    <w:t>así</w:t>
                  </w:r>
                  <w:r w:rsidRPr="00696B96">
                    <w:rPr>
                      <w:rFonts w:ascii="Work Sans" w:hAnsi="Work Sans" w:cstheme="majorHAnsi"/>
                      <w:spacing w:val="15"/>
                      <w:w w:val="115"/>
                      <w:sz w:val="14"/>
                      <w:szCs w:val="14"/>
                    </w:rPr>
                    <w:t xml:space="preserve"> </w:t>
                  </w:r>
                  <w:r w:rsidRPr="00696B96">
                    <w:rPr>
                      <w:rFonts w:ascii="Work Sans" w:hAnsi="Work Sans" w:cstheme="majorHAnsi"/>
                      <w:w w:val="115"/>
                      <w:sz w:val="14"/>
                      <w:szCs w:val="14"/>
                    </w:rPr>
                    <w:t>como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 xml:space="preserve">cualquier </w:t>
                  </w:r>
                  <w:r w:rsidRPr="00696B96">
                    <w:rPr>
                      <w:rFonts w:ascii="Work Sans" w:hAnsi="Work Sans" w:cstheme="majorHAnsi"/>
                      <w:spacing w:val="-5"/>
                      <w:w w:val="115"/>
                      <w:sz w:val="14"/>
                      <w:szCs w:val="14"/>
                    </w:rPr>
                    <w:t>daño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ambiental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relacionado</w:t>
                  </w:r>
                  <w:r w:rsidRPr="00696B96">
                    <w:rPr>
                      <w:rFonts w:ascii="Work Sans" w:hAnsi="Work Sans" w:cstheme="majorHAnsi"/>
                      <w:spacing w:val="17"/>
                      <w:w w:val="115"/>
                      <w:sz w:val="14"/>
                      <w:szCs w:val="14"/>
                    </w:rPr>
                    <w:t xml:space="preserve"> </w:t>
                  </w:r>
                  <w:r w:rsidRPr="00696B96">
                    <w:rPr>
                      <w:rFonts w:ascii="Work Sans" w:hAnsi="Work Sans" w:cstheme="majorHAnsi"/>
                      <w:w w:val="115"/>
                      <w:sz w:val="14"/>
                      <w:szCs w:val="14"/>
                    </w:rPr>
                    <w:t>con</w:t>
                  </w:r>
                  <w:r w:rsidRPr="00696B96">
                    <w:rPr>
                      <w:rFonts w:ascii="Work Sans" w:hAnsi="Work Sans" w:cstheme="majorHAnsi"/>
                      <w:spacing w:val="17"/>
                      <w:w w:val="115"/>
                      <w:sz w:val="14"/>
                      <w:szCs w:val="14"/>
                    </w:rPr>
                    <w:t xml:space="preserve"> </w:t>
                  </w:r>
                  <w:r w:rsidRPr="00696B96">
                    <w:rPr>
                      <w:rFonts w:ascii="Work Sans" w:hAnsi="Work Sans" w:cstheme="majorHAnsi"/>
                      <w:w w:val="115"/>
                      <w:sz w:val="14"/>
                      <w:szCs w:val="14"/>
                    </w:rPr>
                    <w:t>la</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 xml:space="preserve">prestación </w:t>
                  </w:r>
                  <w:r w:rsidRPr="00696B96">
                    <w:rPr>
                      <w:rFonts w:ascii="Work Sans" w:hAnsi="Work Sans" w:cstheme="majorHAnsi"/>
                      <w:spacing w:val="-2"/>
                      <w:w w:val="115"/>
                      <w:sz w:val="14"/>
                      <w:szCs w:val="14"/>
                    </w:rPr>
                    <w:t>del</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servicio</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6"/>
                      <w:w w:val="110"/>
                      <w:sz w:val="14"/>
                      <w:szCs w:val="14"/>
                    </w:rPr>
                    <w:t xml:space="preserve"> </w:t>
                  </w:r>
                  <w:r w:rsidRPr="00696B96">
                    <w:rPr>
                      <w:rFonts w:ascii="Work Sans" w:hAnsi="Work Sans" w:cstheme="majorHAnsi"/>
                      <w:w w:val="110"/>
                      <w:sz w:val="14"/>
                      <w:szCs w:val="14"/>
                    </w:rPr>
                    <w:t>energía,</w:t>
                  </w:r>
                  <w:r w:rsidRPr="00696B96">
                    <w:rPr>
                      <w:rFonts w:ascii="Work Sans" w:hAnsi="Work Sans" w:cstheme="majorHAnsi"/>
                      <w:spacing w:val="-27"/>
                      <w:w w:val="110"/>
                      <w:sz w:val="14"/>
                      <w:szCs w:val="14"/>
                    </w:rPr>
                    <w:t xml:space="preserve"> </w:t>
                  </w:r>
                  <w:r w:rsidRPr="00696B96">
                    <w:rPr>
                      <w:rFonts w:ascii="Work Sans" w:hAnsi="Work Sans" w:cstheme="majorHAnsi"/>
                      <w:w w:val="105"/>
                      <w:sz w:val="14"/>
                      <w:szCs w:val="14"/>
                    </w:rPr>
                    <w:t xml:space="preserve">causado  </w:t>
                  </w:r>
                  <w:r w:rsidRPr="00696B96">
                    <w:rPr>
                      <w:rFonts w:ascii="Work Sans" w:hAnsi="Work Sans" w:cstheme="majorHAnsi"/>
                      <w:w w:val="110"/>
                      <w:sz w:val="14"/>
                      <w:szCs w:val="14"/>
                    </w:rPr>
                    <w:t xml:space="preserve">por </w:t>
                  </w:r>
                  <w:r w:rsidRPr="00696B96">
                    <w:rPr>
                      <w:rFonts w:ascii="Work Sans" w:hAnsi="Work Sans" w:cstheme="majorHAnsi"/>
                      <w:w w:val="115"/>
                      <w:sz w:val="14"/>
                      <w:szCs w:val="14"/>
                    </w:rPr>
                    <w:t>el OPERADOR DE RED</w:t>
                  </w:r>
                  <w:r w:rsidRPr="00696B96">
                    <w:rPr>
                      <w:rFonts w:ascii="Work Sans" w:hAnsi="Work Sans" w:cstheme="majorHAnsi"/>
                      <w:spacing w:val="23"/>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3"/>
                      <w:w w:val="115"/>
                      <w:sz w:val="14"/>
                      <w:szCs w:val="14"/>
                    </w:rPr>
                    <w:t xml:space="preserve"> </w:t>
                  </w:r>
                  <w:r w:rsidRPr="00696B96">
                    <w:rPr>
                      <w:rFonts w:ascii="Work Sans" w:hAnsi="Work Sans" w:cstheme="majorHAnsi"/>
                      <w:w w:val="115"/>
                      <w:sz w:val="14"/>
                      <w:szCs w:val="14"/>
                    </w:rPr>
                    <w:t>sus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subcontratistas,</w:t>
                  </w:r>
                  <w:r w:rsidRPr="00696B96">
                    <w:rPr>
                      <w:rFonts w:ascii="Work Sans" w:hAnsi="Work Sans" w:cstheme="majorHAnsi"/>
                      <w:spacing w:val="5"/>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 xml:space="preserve">durante </w:t>
                  </w:r>
                  <w:r w:rsidRPr="00696B96">
                    <w:rPr>
                      <w:rFonts w:ascii="Work Sans" w:hAnsi="Work Sans" w:cstheme="majorHAnsi"/>
                      <w:spacing w:val="-3"/>
                      <w:w w:val="115"/>
                      <w:sz w:val="14"/>
                      <w:szCs w:val="14"/>
                    </w:rPr>
                    <w:t>la</w:t>
                  </w:r>
                  <w:r w:rsidRPr="00696B96">
                    <w:rPr>
                      <w:rFonts w:ascii="Work Sans" w:hAnsi="Work Sans" w:cstheme="majorHAnsi"/>
                      <w:spacing w:val="-1"/>
                      <w:w w:val="115"/>
                      <w:sz w:val="14"/>
                      <w:szCs w:val="14"/>
                    </w:rPr>
                    <w:t xml:space="preserve"> disposición</w:t>
                  </w:r>
                  <w:r w:rsidRPr="00696B96">
                    <w:rPr>
                      <w:rFonts w:ascii="Work Sans" w:hAnsi="Work Sans" w:cstheme="majorHAnsi"/>
                      <w:w w:val="115"/>
                      <w:sz w:val="14"/>
                      <w:szCs w:val="14"/>
                    </w:rPr>
                    <w:t xml:space="preserve"> final de </w:t>
                  </w:r>
                  <w:r w:rsidRPr="00696B96">
                    <w:rPr>
                      <w:rFonts w:ascii="Work Sans" w:hAnsi="Work Sans" w:cstheme="majorHAnsi"/>
                      <w:spacing w:val="-1"/>
                      <w:w w:val="115"/>
                      <w:sz w:val="14"/>
                      <w:szCs w:val="14"/>
                    </w:rPr>
                    <w:t>los</w:t>
                  </w:r>
                  <w:r w:rsidRPr="00696B96">
                    <w:rPr>
                      <w:rFonts w:ascii="Work Sans" w:hAnsi="Work Sans" w:cstheme="majorHAnsi"/>
                      <w:spacing w:val="-6"/>
                      <w:w w:val="115"/>
                      <w:sz w:val="14"/>
                      <w:szCs w:val="14"/>
                    </w:rPr>
                    <w:t xml:space="preserve"> </w:t>
                  </w:r>
                  <w:r w:rsidRPr="00696B96">
                    <w:rPr>
                      <w:rFonts w:ascii="Work Sans" w:hAnsi="Work Sans" w:cstheme="majorHAnsi"/>
                      <w:spacing w:val="-1"/>
                      <w:w w:val="115"/>
                      <w:sz w:val="14"/>
                      <w:szCs w:val="14"/>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635C8" w14:textId="77777777" w:rsidR="00AF5577" w:rsidRPr="00696B96" w:rsidRDefault="00AF5577" w:rsidP="00AF5577">
                  <w:pPr>
                    <w:pStyle w:val="TableParagraph"/>
                    <w:jc w:val="both"/>
                    <w:rPr>
                      <w:rFonts w:ascii="Work Sans" w:hAnsi="Work Sans" w:cstheme="majorHAnsi"/>
                      <w:sz w:val="14"/>
                      <w:szCs w:val="14"/>
                    </w:rPr>
                  </w:pPr>
                </w:p>
                <w:p w14:paraId="6BCA1C69" w14:textId="77777777" w:rsidR="00AF5577" w:rsidRPr="00696B96" w:rsidRDefault="00AF5577" w:rsidP="00AF5577">
                  <w:pPr>
                    <w:contextualSpacing/>
                    <w:jc w:val="both"/>
                    <w:rPr>
                      <w:rFonts w:ascii="Work Sans" w:hAnsi="Work Sans" w:cstheme="majorHAnsi"/>
                      <w:color w:val="000000" w:themeColor="text1"/>
                      <w:sz w:val="14"/>
                      <w:szCs w:val="14"/>
                    </w:rPr>
                  </w:pPr>
                  <w:r w:rsidRPr="00696B96">
                    <w:rPr>
                      <w:rFonts w:ascii="Work Sans" w:hAnsi="Work Sans" w:cstheme="majorHAnsi"/>
                      <w:w w:val="105"/>
                      <w:sz w:val="14"/>
                      <w:szCs w:val="14"/>
                    </w:rPr>
                    <w:t>Genera</w:t>
                  </w:r>
                  <w:r w:rsidRPr="00696B96">
                    <w:rPr>
                      <w:rFonts w:ascii="Work Sans" w:hAnsi="Work Sans" w:cstheme="majorHAnsi"/>
                      <w:spacing w:val="-25"/>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adicional a las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previst</w:t>
                  </w:r>
                  <w:r w:rsidRPr="00696B96">
                    <w:rPr>
                      <w:rFonts w:ascii="Work Sans" w:hAnsi="Work Sans" w:cstheme="majorHAnsi"/>
                      <w:spacing w:val="-3"/>
                      <w:w w:val="110"/>
                      <w:sz w:val="14"/>
                      <w:szCs w:val="14"/>
                    </w:rPr>
                    <w:t>as, que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pueden</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afectar</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cualqu</w:t>
                  </w:r>
                  <w:r w:rsidRPr="00696B96">
                    <w:rPr>
                      <w:rFonts w:ascii="Work Sans" w:hAnsi="Work Sans" w:cstheme="majorHAnsi"/>
                      <w:spacing w:val="-4"/>
                      <w:w w:val="110"/>
                      <w:sz w:val="14"/>
                      <w:szCs w:val="14"/>
                    </w:rPr>
                    <w:t>iera de las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partes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B0D16B" w14:textId="77777777" w:rsidR="00AF5577" w:rsidRPr="00696B96" w:rsidRDefault="00AF5577" w:rsidP="00AF5577">
                  <w:pPr>
                    <w:pStyle w:val="TableParagraph"/>
                    <w:rPr>
                      <w:rFonts w:ascii="Work Sans" w:hAnsi="Work Sans" w:cstheme="majorHAnsi"/>
                      <w:sz w:val="14"/>
                      <w:szCs w:val="14"/>
                    </w:rPr>
                  </w:pPr>
                </w:p>
                <w:p w14:paraId="715ED7A6"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83FD14" w14:textId="77777777" w:rsidR="00AF5577" w:rsidRPr="00696B96" w:rsidRDefault="00AF5577" w:rsidP="00AF5577">
                  <w:pPr>
                    <w:pStyle w:val="TableParagraph"/>
                    <w:rPr>
                      <w:rFonts w:ascii="Work Sans" w:hAnsi="Work Sans" w:cstheme="majorHAnsi"/>
                      <w:sz w:val="14"/>
                      <w:szCs w:val="14"/>
                    </w:rPr>
                  </w:pPr>
                </w:p>
                <w:p w14:paraId="0890D930"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E8AFA6" w14:textId="77777777" w:rsidR="00AF5577" w:rsidRPr="00696B96" w:rsidRDefault="00AF5577" w:rsidP="00AF5577">
                  <w:pPr>
                    <w:pStyle w:val="TableParagraph"/>
                    <w:rPr>
                      <w:rFonts w:ascii="Work Sans" w:hAnsi="Work Sans" w:cstheme="majorHAnsi"/>
                      <w:sz w:val="14"/>
                      <w:szCs w:val="14"/>
                    </w:rPr>
                  </w:pPr>
                </w:p>
                <w:p w14:paraId="74A7496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B79C94" w14:textId="77777777" w:rsidR="00AF5577" w:rsidRPr="00696B96" w:rsidRDefault="00AF5577" w:rsidP="00AF5577">
                  <w:pPr>
                    <w:pStyle w:val="TableParagraph"/>
                    <w:rPr>
                      <w:rFonts w:ascii="Work Sans" w:hAnsi="Work Sans" w:cstheme="majorHAnsi"/>
                      <w:sz w:val="14"/>
                      <w:szCs w:val="14"/>
                    </w:rPr>
                  </w:pPr>
                </w:p>
                <w:p w14:paraId="2EFEC16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Alto</w:t>
                  </w:r>
                </w:p>
              </w:tc>
            </w:tr>
            <w:tr w:rsidR="00AF5577" w:rsidRPr="00696B96" w14:paraId="612E29A3"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0AA1C75"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127B02" w14:textId="77777777" w:rsidR="00AF5577" w:rsidRPr="00696B96" w:rsidRDefault="00AF5577" w:rsidP="00AF5577">
                  <w:pPr>
                    <w:pStyle w:val="TableParagraph"/>
                    <w:rPr>
                      <w:rFonts w:ascii="Work Sans" w:hAnsi="Work Sans" w:cstheme="majorHAnsi"/>
                      <w:sz w:val="14"/>
                      <w:szCs w:val="14"/>
                    </w:rPr>
                  </w:pPr>
                </w:p>
                <w:p w14:paraId="0505F90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2E902D" w14:textId="77777777" w:rsidR="00AF5577" w:rsidRPr="00696B96" w:rsidRDefault="00AF5577" w:rsidP="00AF5577">
                  <w:pPr>
                    <w:pStyle w:val="TableParagraph"/>
                    <w:rPr>
                      <w:rFonts w:ascii="Work Sans" w:hAnsi="Work Sans" w:cstheme="majorHAnsi"/>
                      <w:sz w:val="14"/>
                      <w:szCs w:val="14"/>
                    </w:rPr>
                  </w:pPr>
                </w:p>
                <w:p w14:paraId="025DEF02"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A6DF57" w14:textId="77777777" w:rsidR="00AF5577" w:rsidRPr="00696B96" w:rsidRDefault="00AF5577" w:rsidP="00AF5577">
                  <w:pPr>
                    <w:pStyle w:val="TableParagraph"/>
                    <w:rPr>
                      <w:rFonts w:ascii="Work Sans" w:hAnsi="Work Sans" w:cstheme="majorHAnsi"/>
                      <w:sz w:val="14"/>
                      <w:szCs w:val="14"/>
                    </w:rPr>
                  </w:pPr>
                </w:p>
                <w:p w14:paraId="64D2EE9D"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B18DDFF" w14:textId="77777777" w:rsidR="00AF5577" w:rsidRPr="00696B96" w:rsidRDefault="00AF5577" w:rsidP="00AF5577">
                  <w:pPr>
                    <w:pStyle w:val="TableParagraph"/>
                    <w:rPr>
                      <w:rFonts w:ascii="Work Sans" w:hAnsi="Work Sans" w:cstheme="majorHAnsi"/>
                      <w:sz w:val="14"/>
                      <w:szCs w:val="14"/>
                    </w:rPr>
                  </w:pPr>
                </w:p>
                <w:p w14:paraId="540934C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9EE5E" w14:textId="77777777" w:rsidR="00AF5577" w:rsidRPr="00696B96" w:rsidRDefault="00AF5577" w:rsidP="00AF5577">
                  <w:pPr>
                    <w:pStyle w:val="TableParagraph"/>
                    <w:tabs>
                      <w:tab w:val="left" w:pos="1031"/>
                    </w:tabs>
                    <w:ind w:left="111" w:right="88"/>
                    <w:jc w:val="both"/>
                    <w:rPr>
                      <w:rFonts w:ascii="Work Sans" w:hAnsi="Work Sans" w:cstheme="majorHAnsi"/>
                      <w:sz w:val="14"/>
                      <w:szCs w:val="14"/>
                    </w:rPr>
                  </w:pPr>
                  <w:r w:rsidRPr="00696B96">
                    <w:rPr>
                      <w:rFonts w:ascii="Work Sans" w:hAnsi="Work Sans" w:cstheme="majorHAnsi"/>
                      <w:spacing w:val="-1"/>
                      <w:w w:val="110"/>
                      <w:sz w:val="14"/>
                      <w:szCs w:val="14"/>
                    </w:rPr>
                    <w:t xml:space="preserve">Es el asociado </w:t>
                  </w:r>
                  <w:r w:rsidRPr="00696B96">
                    <w:rPr>
                      <w:rFonts w:ascii="Work Sans" w:hAnsi="Work Sans" w:cstheme="majorHAnsi"/>
                      <w:w w:val="110"/>
                      <w:sz w:val="14"/>
                      <w:szCs w:val="14"/>
                    </w:rPr>
                    <w:t>a los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efectos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favorables</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o</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desfavorables </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derivados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variaciones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rentabilidad</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 xml:space="preserve">operación </w:t>
                  </w:r>
                  <w:r w:rsidRPr="00696B96">
                    <w:rPr>
                      <w:rFonts w:ascii="Work Sans" w:hAnsi="Work Sans" w:cstheme="majorHAnsi"/>
                      <w:spacing w:val="-6"/>
                      <w:w w:val="110"/>
                      <w:sz w:val="14"/>
                      <w:szCs w:val="14"/>
                    </w:rPr>
                    <w:t>y</w:t>
                  </w:r>
                </w:p>
                <w:p w14:paraId="497A313D" w14:textId="77777777" w:rsidR="00AF5577" w:rsidRPr="00696B96" w:rsidRDefault="00AF5577" w:rsidP="00AF5577">
                  <w:pPr>
                    <w:pStyle w:val="TableParagraph"/>
                    <w:tabs>
                      <w:tab w:val="left" w:pos="963"/>
                    </w:tabs>
                    <w:ind w:left="111"/>
                    <w:jc w:val="both"/>
                    <w:rPr>
                      <w:rFonts w:ascii="Work Sans" w:hAnsi="Work Sans" w:cstheme="majorHAnsi"/>
                      <w:sz w:val="14"/>
                      <w:szCs w:val="14"/>
                    </w:rPr>
                  </w:pPr>
                  <w:r w:rsidRPr="00696B96">
                    <w:rPr>
                      <w:rFonts w:ascii="Work Sans" w:hAnsi="Work Sans" w:cstheme="majorHAnsi"/>
                      <w:w w:val="110"/>
                      <w:sz w:val="14"/>
                      <w:szCs w:val="14"/>
                    </w:rPr>
                    <w:t xml:space="preserve">Obtención de </w:t>
                  </w:r>
                  <w:r w:rsidRPr="00696B96">
                    <w:rPr>
                      <w:rFonts w:ascii="Work Sans" w:hAnsi="Work Sans" w:cstheme="majorHAnsi"/>
                      <w:w w:val="115"/>
                      <w:sz w:val="14"/>
                      <w:szCs w:val="14"/>
                    </w:rPr>
                    <w:t>utilidades o</w:t>
                  </w:r>
                </w:p>
                <w:p w14:paraId="6FBFC7A0" w14:textId="77777777" w:rsidR="00AF5577" w:rsidRPr="00696B96" w:rsidRDefault="00AF5577" w:rsidP="00AF5577">
                  <w:pPr>
                    <w:pStyle w:val="TableParagraph"/>
                    <w:tabs>
                      <w:tab w:val="left" w:pos="919"/>
                      <w:tab w:val="left" w:pos="963"/>
                    </w:tabs>
                    <w:ind w:left="111" w:right="88"/>
                    <w:jc w:val="both"/>
                    <w:rPr>
                      <w:rFonts w:ascii="Work Sans" w:hAnsi="Work Sans" w:cstheme="majorHAnsi"/>
                      <w:sz w:val="14"/>
                      <w:szCs w:val="14"/>
                    </w:rPr>
                  </w:pPr>
                  <w:r w:rsidRPr="00696B96">
                    <w:rPr>
                      <w:rFonts w:ascii="Work Sans" w:hAnsi="Work Sans" w:cstheme="majorHAnsi"/>
                      <w:w w:val="115"/>
                      <w:sz w:val="14"/>
                      <w:szCs w:val="14"/>
                    </w:rPr>
                    <w:t xml:space="preserve">sufrimiento </w:t>
                  </w:r>
                  <w:r w:rsidRPr="00696B96">
                    <w:rPr>
                      <w:rFonts w:ascii="Work Sans" w:hAnsi="Work Sans" w:cstheme="majorHAnsi"/>
                      <w:spacing w:val="-6"/>
                      <w:w w:val="115"/>
                      <w:sz w:val="14"/>
                      <w:szCs w:val="14"/>
                    </w:rPr>
                    <w:t>de</w:t>
                  </w:r>
                  <w:r w:rsidRPr="00696B96">
                    <w:rPr>
                      <w:rFonts w:ascii="Work Sans" w:hAnsi="Work Sans" w:cstheme="majorHAnsi"/>
                      <w:spacing w:val="-28"/>
                      <w:w w:val="115"/>
                      <w:sz w:val="14"/>
                      <w:szCs w:val="14"/>
                    </w:rPr>
                    <w:t xml:space="preserve">  </w:t>
                  </w:r>
                  <w:r w:rsidRPr="00696B96">
                    <w:rPr>
                      <w:rFonts w:ascii="Work Sans" w:hAnsi="Work Sans" w:cstheme="majorHAnsi"/>
                      <w:spacing w:val="-1"/>
                      <w:w w:val="115"/>
                      <w:sz w:val="14"/>
                      <w:szCs w:val="14"/>
                    </w:rPr>
                    <w:t>pérdidas,</w:t>
                  </w:r>
                  <w:r w:rsidRPr="00696B96">
                    <w:rPr>
                      <w:rFonts w:ascii="Work Sans" w:hAnsi="Work Sans" w:cstheme="majorHAnsi"/>
                      <w:spacing w:val="6"/>
                      <w:w w:val="115"/>
                      <w:sz w:val="14"/>
                      <w:szCs w:val="14"/>
                    </w:rPr>
                    <w:t xml:space="preserve"> </w:t>
                  </w:r>
                  <w:r w:rsidRPr="00696B96">
                    <w:rPr>
                      <w:rFonts w:ascii="Work Sans" w:hAnsi="Work Sans" w:cstheme="majorHAnsi"/>
                      <w:w w:val="115"/>
                      <w:sz w:val="14"/>
                      <w:szCs w:val="14"/>
                    </w:rPr>
                    <w:t>así</w:t>
                  </w:r>
                  <w:r w:rsidRPr="00696B96">
                    <w:rPr>
                      <w:rFonts w:ascii="Work Sans" w:hAnsi="Work Sans" w:cstheme="majorHAnsi"/>
                      <w:spacing w:val="7"/>
                      <w:w w:val="115"/>
                      <w:sz w:val="14"/>
                      <w:szCs w:val="14"/>
                    </w:rPr>
                    <w:t xml:space="preserve"> </w:t>
                  </w:r>
                  <w:r w:rsidRPr="00696B96">
                    <w:rPr>
                      <w:rFonts w:ascii="Work Sans" w:hAnsi="Work Sans" w:cstheme="majorHAnsi"/>
                      <w:w w:val="115"/>
                      <w:sz w:val="14"/>
                      <w:szCs w:val="14"/>
                    </w:rPr>
                    <w:t>como</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daño</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total</w:t>
                  </w:r>
                  <w:r w:rsidRPr="00696B96">
                    <w:rPr>
                      <w:rFonts w:ascii="Work Sans" w:hAnsi="Work Sans" w:cstheme="majorHAnsi"/>
                      <w:spacing w:val="19"/>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parcial</w:t>
                  </w:r>
                  <w:r w:rsidRPr="00696B96">
                    <w:rPr>
                      <w:rFonts w:ascii="Work Sans" w:hAnsi="Work Sans" w:cstheme="majorHAnsi"/>
                      <w:spacing w:val="16"/>
                      <w:w w:val="115"/>
                      <w:sz w:val="14"/>
                      <w:szCs w:val="14"/>
                    </w:rPr>
                    <w:t xml:space="preserve"> </w:t>
                  </w:r>
                  <w:r w:rsidRPr="00696B96">
                    <w:rPr>
                      <w:rFonts w:ascii="Work Sans" w:hAnsi="Work Sans" w:cstheme="majorHAnsi"/>
                      <w:w w:val="115"/>
                      <w:sz w:val="14"/>
                      <w:szCs w:val="14"/>
                    </w:rPr>
                    <w:t>o</w:t>
                  </w:r>
                  <w:r w:rsidRPr="00696B96">
                    <w:rPr>
                      <w:rFonts w:ascii="Work Sans" w:hAnsi="Work Sans" w:cstheme="majorHAnsi"/>
                      <w:spacing w:val="16"/>
                      <w:w w:val="115"/>
                      <w:sz w:val="14"/>
                      <w:szCs w:val="14"/>
                    </w:rPr>
                    <w:t xml:space="preserve"> </w:t>
                  </w:r>
                  <w:r w:rsidRPr="00696B96">
                    <w:rPr>
                      <w:rFonts w:ascii="Work Sans" w:hAnsi="Work Sans" w:cstheme="majorHAnsi"/>
                      <w:w w:val="115"/>
                      <w:sz w:val="14"/>
                      <w:szCs w:val="14"/>
                    </w:rPr>
                    <w:t>cualquier</w:t>
                  </w:r>
                  <w:r w:rsidRPr="00696B96">
                    <w:rPr>
                      <w:rFonts w:ascii="Work Sans" w:hAnsi="Work Sans" w:cstheme="majorHAnsi"/>
                      <w:spacing w:val="-27"/>
                      <w:w w:val="115"/>
                      <w:sz w:val="14"/>
                      <w:szCs w:val="14"/>
                    </w:rPr>
                    <w:t xml:space="preserve"> </w:t>
                  </w:r>
                  <w:r w:rsidRPr="00696B96">
                    <w:rPr>
                      <w:rFonts w:ascii="Work Sans" w:hAnsi="Work Sans" w:cstheme="majorHAnsi"/>
                      <w:spacing w:val="-1"/>
                      <w:w w:val="110"/>
                      <w:sz w:val="14"/>
                      <w:szCs w:val="14"/>
                    </w:rPr>
                    <w:t>pérdida</w:t>
                  </w:r>
                  <w:r w:rsidRPr="00696B96">
                    <w:rPr>
                      <w:rFonts w:ascii="Work Sans" w:hAnsi="Work Sans" w:cstheme="majorHAnsi"/>
                      <w:spacing w:val="38"/>
                      <w:w w:val="110"/>
                      <w:sz w:val="14"/>
                      <w:szCs w:val="14"/>
                    </w:rPr>
                    <w:t xml:space="preserve"> </w:t>
                  </w:r>
                  <w:r w:rsidRPr="00696B96">
                    <w:rPr>
                      <w:rFonts w:ascii="Work Sans" w:hAnsi="Work Sans" w:cstheme="majorHAnsi"/>
                      <w:spacing w:val="-1"/>
                      <w:w w:val="110"/>
                      <w:sz w:val="14"/>
                      <w:szCs w:val="14"/>
                    </w:rPr>
                    <w:t>de</w:t>
                  </w:r>
                  <w:r w:rsidRPr="00696B96">
                    <w:rPr>
                      <w:rFonts w:ascii="Work Sans" w:hAnsi="Work Sans" w:cstheme="majorHAnsi"/>
                      <w:spacing w:val="36"/>
                      <w:w w:val="110"/>
                      <w:sz w:val="14"/>
                      <w:szCs w:val="14"/>
                    </w:rPr>
                    <w:t xml:space="preserve"> </w:t>
                  </w:r>
                  <w:r w:rsidRPr="00696B96">
                    <w:rPr>
                      <w:rFonts w:ascii="Work Sans" w:hAnsi="Work Sans" w:cstheme="majorHAnsi"/>
                      <w:spacing w:val="-1"/>
                      <w:w w:val="115"/>
                      <w:sz w:val="14"/>
                      <w:szCs w:val="14"/>
                    </w:rPr>
                    <w:t>la</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infraestructura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construida, </w:t>
                  </w:r>
                  <w:r w:rsidRPr="00696B96">
                    <w:rPr>
                      <w:rFonts w:ascii="Work Sans" w:hAnsi="Work Sans" w:cstheme="majorHAnsi"/>
                      <w:spacing w:val="-2"/>
                      <w:w w:val="115"/>
                      <w:sz w:val="14"/>
                      <w:szCs w:val="14"/>
                    </w:rPr>
                    <w:t>por</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eventos</w:t>
                  </w:r>
                  <w:r w:rsidRPr="00696B96">
                    <w:rPr>
                      <w:rFonts w:ascii="Work Sans" w:hAnsi="Work Sans" w:cstheme="majorHAnsi"/>
                      <w:spacing w:val="13"/>
                      <w:w w:val="110"/>
                      <w:sz w:val="14"/>
                      <w:szCs w:val="14"/>
                    </w:rPr>
                    <w:t xml:space="preserve"> </w:t>
                  </w:r>
                  <w:r w:rsidRPr="00696B96">
                    <w:rPr>
                      <w:rFonts w:ascii="Work Sans" w:hAnsi="Work Sans" w:cstheme="majorHAnsi"/>
                      <w:w w:val="110"/>
                      <w:sz w:val="14"/>
                      <w:szCs w:val="14"/>
                    </w:rPr>
                    <w:t>imputables</w:t>
                  </w:r>
                  <w:r w:rsidRPr="00696B96">
                    <w:rPr>
                      <w:rFonts w:ascii="Work Sans" w:hAnsi="Work Sans" w:cstheme="majorHAnsi"/>
                      <w:spacing w:val="-26"/>
                      <w:w w:val="110"/>
                      <w:sz w:val="14"/>
                      <w:szCs w:val="14"/>
                    </w:rPr>
                    <w:t xml:space="preserve"> </w:t>
                  </w:r>
                  <w:r w:rsidRPr="00696B96">
                    <w:rPr>
                      <w:rFonts w:ascii="Work Sans" w:hAnsi="Work Sans" w:cstheme="majorHAnsi"/>
                      <w:w w:val="115"/>
                      <w:sz w:val="14"/>
                      <w:szCs w:val="14"/>
                    </w:rPr>
                    <w:t>al OPERADOR DE RED o</w:t>
                  </w:r>
                  <w:r w:rsidRPr="00696B96">
                    <w:rPr>
                      <w:rFonts w:ascii="Work Sans" w:hAnsi="Work Sans" w:cstheme="majorHAnsi"/>
                      <w:spacing w:val="6"/>
                      <w:w w:val="115"/>
                      <w:sz w:val="14"/>
                      <w:szCs w:val="14"/>
                    </w:rPr>
                    <w:t xml:space="preserve"> </w:t>
                  </w:r>
                  <w:r w:rsidRPr="00696B96">
                    <w:rPr>
                      <w:rFonts w:ascii="Work Sans" w:hAnsi="Work Sans" w:cstheme="majorHAnsi"/>
                      <w:w w:val="115"/>
                      <w:sz w:val="14"/>
                      <w:szCs w:val="14"/>
                    </w:rPr>
                    <w:t>por</w:t>
                  </w:r>
                  <w:r w:rsidRPr="00696B96">
                    <w:rPr>
                      <w:rFonts w:ascii="Work Sans" w:hAnsi="Work Sans" w:cstheme="majorHAnsi"/>
                      <w:spacing w:val="-27"/>
                      <w:w w:val="115"/>
                      <w:sz w:val="14"/>
                      <w:szCs w:val="14"/>
                    </w:rPr>
                    <w:t xml:space="preserve">  </w:t>
                  </w:r>
                  <w:r w:rsidRPr="00696B96">
                    <w:rPr>
                      <w:rFonts w:ascii="Work Sans" w:hAnsi="Work Sans" w:cstheme="majorHAnsi"/>
                      <w:w w:val="115"/>
                      <w:sz w:val="14"/>
                      <w:szCs w:val="14"/>
                    </w:rPr>
                    <w:t>eventos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fuerza</w:t>
                  </w:r>
                  <w:r w:rsidRPr="00696B96">
                    <w:rPr>
                      <w:rFonts w:ascii="Work Sans" w:hAnsi="Work Sans" w:cstheme="majorHAnsi"/>
                      <w:spacing w:val="-28"/>
                      <w:w w:val="115"/>
                      <w:sz w:val="14"/>
                      <w:szCs w:val="14"/>
                    </w:rPr>
                    <w:t xml:space="preserve"> </w:t>
                  </w:r>
                  <w:r w:rsidRPr="00696B96">
                    <w:rPr>
                      <w:rFonts w:ascii="Work Sans" w:hAnsi="Work Sans" w:cstheme="majorHAnsi"/>
                      <w:spacing w:val="-1"/>
                      <w:w w:val="110"/>
                      <w:sz w:val="14"/>
                      <w:szCs w:val="14"/>
                    </w:rPr>
                    <w:t>mayor</w:t>
                  </w:r>
                  <w:r w:rsidRPr="00696B96">
                    <w:rPr>
                      <w:rFonts w:ascii="Work Sans" w:hAnsi="Work Sans" w:cstheme="majorHAnsi"/>
                      <w:spacing w:val="34"/>
                      <w:w w:val="110"/>
                      <w:sz w:val="14"/>
                      <w:szCs w:val="14"/>
                    </w:rPr>
                    <w:t xml:space="preserve"> </w:t>
                  </w:r>
                  <w:r w:rsidRPr="00696B96">
                    <w:rPr>
                      <w:rFonts w:ascii="Work Sans" w:hAnsi="Work Sans" w:cstheme="majorHAnsi"/>
                      <w:w w:val="105"/>
                      <w:sz w:val="14"/>
                      <w:szCs w:val="14"/>
                    </w:rPr>
                    <w:t xml:space="preserve">o </w:t>
                  </w:r>
                  <w:r w:rsidRPr="00696B96">
                    <w:rPr>
                      <w:rFonts w:ascii="Work Sans" w:hAnsi="Work Sans" w:cstheme="majorHAnsi"/>
                      <w:spacing w:val="-2"/>
                      <w:w w:val="110"/>
                      <w:sz w:val="14"/>
                      <w:szCs w:val="14"/>
                    </w:rPr>
                    <w:t xml:space="preserve">caso </w:t>
                  </w:r>
                  <w:r w:rsidRPr="00696B96">
                    <w:rPr>
                      <w:rFonts w:ascii="Work Sans" w:hAnsi="Work Sans" w:cstheme="majorHAnsi"/>
                      <w:w w:val="120"/>
                      <w:sz w:val="14"/>
                      <w:szCs w:val="14"/>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A44E1" w14:textId="77777777" w:rsidR="00AF5577" w:rsidRPr="00696B96" w:rsidRDefault="00AF5577" w:rsidP="00AF5577">
                  <w:pPr>
                    <w:pStyle w:val="TableParagraph"/>
                    <w:ind w:left="113" w:right="92"/>
                    <w:jc w:val="both"/>
                    <w:rPr>
                      <w:rFonts w:ascii="Work Sans" w:hAnsi="Work Sans" w:cstheme="majorHAnsi"/>
                      <w:sz w:val="14"/>
                      <w:szCs w:val="14"/>
                    </w:rPr>
                  </w:pPr>
                  <w:r w:rsidRPr="00696B96">
                    <w:rPr>
                      <w:rFonts w:ascii="Work Sans" w:hAnsi="Work Sans" w:cstheme="majorHAnsi"/>
                      <w:w w:val="105"/>
                      <w:sz w:val="14"/>
                      <w:szCs w:val="14"/>
                    </w:rPr>
                    <w:t>Genera</w:t>
                  </w:r>
                  <w:r w:rsidRPr="00696B96">
                    <w:rPr>
                      <w:rFonts w:ascii="Work Sans" w:hAnsi="Work Sans" w:cstheme="majorHAnsi"/>
                      <w:spacing w:val="-26"/>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 xml:space="preserve">adicional </w:t>
                  </w:r>
                  <w:r w:rsidRPr="00696B96">
                    <w:rPr>
                      <w:rFonts w:ascii="Work Sans" w:hAnsi="Work Sans" w:cstheme="majorHAnsi"/>
                      <w:spacing w:val="5"/>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previstas,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que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pueden</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afectar</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cualquiera de</w:t>
                  </w:r>
                  <w:r w:rsidRPr="00696B96">
                    <w:rPr>
                      <w:rFonts w:ascii="Work Sans" w:hAnsi="Work Sans" w:cstheme="majorHAnsi"/>
                      <w:spacing w:val="2"/>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partes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w:t>
                  </w:r>
                  <w:r w:rsidRPr="00696B96">
                    <w:rPr>
                      <w:rFonts w:ascii="Work Sans" w:hAnsi="Work Sans" w:cstheme="majorHAnsi"/>
                      <w:w w:val="115"/>
                      <w:sz w:val="14"/>
                      <w:szCs w:val="14"/>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113A0A" w14:textId="77777777" w:rsidR="00AF5577" w:rsidRPr="00696B96" w:rsidRDefault="00AF5577" w:rsidP="00AF5577">
                  <w:pPr>
                    <w:pStyle w:val="TableParagraph"/>
                    <w:rPr>
                      <w:rFonts w:ascii="Work Sans" w:hAnsi="Work Sans" w:cstheme="majorHAnsi"/>
                      <w:sz w:val="14"/>
                      <w:szCs w:val="14"/>
                    </w:rPr>
                  </w:pPr>
                </w:p>
                <w:p w14:paraId="4CEC645A"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3D2BEEB" w14:textId="77777777" w:rsidR="00AF5577" w:rsidRPr="00696B96" w:rsidRDefault="00AF5577" w:rsidP="00AF5577">
                  <w:pPr>
                    <w:pStyle w:val="TableParagraph"/>
                    <w:rPr>
                      <w:rFonts w:ascii="Work Sans" w:hAnsi="Work Sans" w:cstheme="majorHAnsi"/>
                      <w:sz w:val="14"/>
                      <w:szCs w:val="14"/>
                    </w:rPr>
                  </w:pPr>
                </w:p>
                <w:p w14:paraId="66F2F84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22B19B4" w14:textId="77777777" w:rsidR="00AF5577" w:rsidRPr="00696B96" w:rsidRDefault="00AF5577" w:rsidP="00AF5577">
                  <w:pPr>
                    <w:pStyle w:val="TableParagraph"/>
                    <w:rPr>
                      <w:rFonts w:ascii="Work Sans" w:hAnsi="Work Sans" w:cstheme="majorHAnsi"/>
                      <w:sz w:val="14"/>
                      <w:szCs w:val="14"/>
                    </w:rPr>
                  </w:pPr>
                </w:p>
                <w:p w14:paraId="1A85CF6E"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A737BEA" w14:textId="77777777" w:rsidR="00AF5577" w:rsidRPr="00696B96" w:rsidRDefault="00AF5577" w:rsidP="00AF5577">
                  <w:pPr>
                    <w:pStyle w:val="TableParagraph"/>
                    <w:rPr>
                      <w:rFonts w:ascii="Work Sans" w:hAnsi="Work Sans" w:cstheme="majorHAnsi"/>
                      <w:sz w:val="14"/>
                      <w:szCs w:val="14"/>
                    </w:rPr>
                  </w:pPr>
                </w:p>
                <w:p w14:paraId="5B65886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Alto</w:t>
                  </w:r>
                </w:p>
              </w:tc>
            </w:tr>
            <w:tr w:rsidR="00AF5577" w:rsidRPr="00696B96" w14:paraId="1DCDCCDB"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3002CBA"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C0C597" w14:textId="77777777" w:rsidR="00AF5577" w:rsidRPr="00696B96" w:rsidRDefault="00AF5577" w:rsidP="00AF5577">
                  <w:pPr>
                    <w:pStyle w:val="TableParagraph"/>
                    <w:jc w:val="center"/>
                    <w:rPr>
                      <w:rFonts w:ascii="Work Sans" w:hAnsi="Work Sans" w:cstheme="majorHAnsi"/>
                      <w:sz w:val="14"/>
                      <w:szCs w:val="14"/>
                    </w:rPr>
                  </w:pPr>
                </w:p>
                <w:p w14:paraId="166932E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1D9D9" w14:textId="77777777" w:rsidR="00AF5577" w:rsidRPr="00696B96" w:rsidRDefault="00AF5577" w:rsidP="00AF5577">
                  <w:pPr>
                    <w:pStyle w:val="TableParagraph"/>
                    <w:jc w:val="center"/>
                    <w:rPr>
                      <w:rFonts w:ascii="Work Sans" w:hAnsi="Work Sans" w:cstheme="majorHAnsi"/>
                      <w:sz w:val="14"/>
                      <w:szCs w:val="14"/>
                    </w:rPr>
                  </w:pPr>
                </w:p>
                <w:p w14:paraId="799F3A30"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C8833E7" w14:textId="77777777" w:rsidR="00AF5577" w:rsidRPr="00696B96" w:rsidRDefault="00AF5577" w:rsidP="00AF5577">
                  <w:pPr>
                    <w:pStyle w:val="TableParagraph"/>
                    <w:jc w:val="center"/>
                    <w:rPr>
                      <w:rFonts w:ascii="Work Sans" w:hAnsi="Work Sans" w:cstheme="majorHAnsi"/>
                      <w:sz w:val="14"/>
                      <w:szCs w:val="14"/>
                    </w:rPr>
                  </w:pPr>
                </w:p>
                <w:p w14:paraId="403C177C"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5DBF8B" w14:textId="77777777" w:rsidR="00AF5577" w:rsidRPr="00696B96" w:rsidRDefault="00AF5577" w:rsidP="00AF5577">
                  <w:pPr>
                    <w:pStyle w:val="TableParagraph"/>
                    <w:jc w:val="center"/>
                    <w:rPr>
                      <w:rFonts w:ascii="Work Sans" w:hAnsi="Work Sans" w:cstheme="majorHAnsi"/>
                      <w:sz w:val="14"/>
                      <w:szCs w:val="14"/>
                    </w:rPr>
                  </w:pPr>
                </w:p>
                <w:p w14:paraId="138A2CF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C9232" w14:textId="77777777" w:rsidR="00AF5577" w:rsidRPr="00696B96" w:rsidRDefault="00AF5577" w:rsidP="00AF5577">
                  <w:pPr>
                    <w:pStyle w:val="TableParagraph"/>
                    <w:tabs>
                      <w:tab w:val="left" w:pos="718"/>
                      <w:tab w:val="left" w:pos="962"/>
                    </w:tabs>
                    <w:ind w:left="111" w:right="88"/>
                    <w:jc w:val="center"/>
                    <w:rPr>
                      <w:rFonts w:ascii="Work Sans" w:hAnsi="Work Sans" w:cstheme="majorHAnsi"/>
                      <w:color w:val="1F4D78" w:themeColor="accent1" w:themeShade="7F"/>
                      <w:spacing w:val="-1"/>
                      <w:w w:val="110"/>
                      <w:sz w:val="14"/>
                      <w:szCs w:val="14"/>
                    </w:rPr>
                  </w:pPr>
                  <w:r w:rsidRPr="00696B96">
                    <w:rPr>
                      <w:rFonts w:ascii="Work Sans" w:hAnsi="Work Sans" w:cstheme="majorHAnsi"/>
                      <w:w w:val="115"/>
                      <w:sz w:val="14"/>
                      <w:szCs w:val="14"/>
                    </w:rPr>
                    <w:t xml:space="preserve">Los </w:t>
                  </w:r>
                  <w:r w:rsidRPr="00696B96">
                    <w:rPr>
                      <w:rFonts w:ascii="Work Sans" w:hAnsi="Work Sans" w:cstheme="majorHAnsi"/>
                      <w:spacing w:val="-2"/>
                      <w:w w:val="115"/>
                      <w:sz w:val="14"/>
                      <w:szCs w:val="14"/>
                    </w:rPr>
                    <w:t>efectos</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 xml:space="preserve">derivados </w:t>
                  </w:r>
                  <w:r w:rsidRPr="00696B96">
                    <w:rPr>
                      <w:rFonts w:ascii="Work Sans" w:hAnsi="Work Sans" w:cstheme="majorHAnsi"/>
                      <w:spacing w:val="-6"/>
                      <w:w w:val="115"/>
                      <w:sz w:val="14"/>
                      <w:szCs w:val="14"/>
                    </w:rPr>
                    <w:t xml:space="preserve">de </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variaciones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costo</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los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insumos que sean</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 xml:space="preserve">necesarios </w:t>
                  </w:r>
                  <w:r w:rsidRPr="00696B96">
                    <w:rPr>
                      <w:rFonts w:ascii="Work Sans" w:hAnsi="Work Sans" w:cstheme="majorHAnsi"/>
                      <w:w w:val="115"/>
                      <w:sz w:val="14"/>
                      <w:szCs w:val="14"/>
                    </w:rPr>
                    <w:t>para la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ejecución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las actividades </w:t>
                  </w:r>
                  <w:r w:rsidRPr="00696B96">
                    <w:rPr>
                      <w:rFonts w:ascii="Work Sans" w:hAnsi="Work Sans" w:cstheme="majorHAnsi"/>
                      <w:spacing w:val="-5"/>
                      <w:w w:val="115"/>
                      <w:sz w:val="14"/>
                      <w:szCs w:val="14"/>
                    </w:rPr>
                    <w:t>de</w:t>
                  </w:r>
                  <w:r w:rsidRPr="00696B96">
                    <w:rPr>
                      <w:rFonts w:ascii="Work Sans" w:hAnsi="Work Sans" w:cstheme="majorHAnsi"/>
                      <w:spacing w:val="-29"/>
                      <w:w w:val="115"/>
                      <w:sz w:val="14"/>
                      <w:szCs w:val="14"/>
                    </w:rPr>
                    <w:t xml:space="preserve"> </w:t>
                  </w:r>
                  <w:r w:rsidRPr="00696B96">
                    <w:rPr>
                      <w:rFonts w:ascii="Work Sans" w:hAnsi="Work Sans" w:cstheme="majorHAnsi"/>
                      <w:w w:val="115"/>
                      <w:sz w:val="14"/>
                      <w:szCs w:val="14"/>
                    </w:rPr>
                    <w:t>Administración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la</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Construcción</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y</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 xml:space="preserve">Puesta </w:t>
                  </w:r>
                  <w:r w:rsidRPr="00696B96">
                    <w:rPr>
                      <w:rFonts w:ascii="Work Sans" w:hAnsi="Work Sans" w:cstheme="majorHAnsi"/>
                      <w:spacing w:val="-6"/>
                      <w:w w:val="115"/>
                      <w:sz w:val="14"/>
                      <w:szCs w:val="14"/>
                    </w:rPr>
                    <w:t>en</w:t>
                  </w:r>
                  <w:r w:rsidRPr="00696B96">
                    <w:rPr>
                      <w:rFonts w:ascii="Work Sans" w:hAnsi="Work Sans" w:cstheme="majorHAnsi"/>
                      <w:w w:val="105"/>
                      <w:sz w:val="14"/>
                      <w:szCs w:val="14"/>
                    </w:rPr>
                    <w:t xml:space="preserve"> Operación </w:t>
                  </w:r>
                  <w:r w:rsidRPr="00696B96">
                    <w:rPr>
                      <w:rFonts w:ascii="Work Sans" w:hAnsi="Work Sans" w:cstheme="majorHAnsi"/>
                      <w:sz w:val="14"/>
                      <w:szCs w:val="14"/>
                    </w:rPr>
                    <w:t xml:space="preserve">y  </w:t>
                  </w:r>
                  <w:r w:rsidRPr="00696B96">
                    <w:rPr>
                      <w:rFonts w:ascii="Work Sans" w:hAnsi="Work Sans" w:cstheme="majorHAnsi"/>
                      <w:spacing w:val="-3"/>
                      <w:w w:val="115"/>
                      <w:sz w:val="14"/>
                      <w:szCs w:val="14"/>
                    </w:rPr>
                    <w:t xml:space="preserve">de </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Administración,</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 xml:space="preserve">Operación </w:t>
                  </w:r>
                  <w:r w:rsidRPr="00696B96">
                    <w:rPr>
                      <w:rFonts w:ascii="Work Sans" w:hAnsi="Work Sans" w:cstheme="majorHAnsi"/>
                      <w:spacing w:val="-9"/>
                      <w:w w:val="115"/>
                      <w:sz w:val="14"/>
                      <w:szCs w:val="14"/>
                    </w:rPr>
                    <w:t xml:space="preserve">y </w:t>
                  </w:r>
                  <w:r w:rsidRPr="00696B96">
                    <w:rPr>
                      <w:rFonts w:ascii="Work Sans" w:hAnsi="Work Sans" w:cstheme="majorHAnsi"/>
                      <w:spacing w:val="-28"/>
                      <w:w w:val="115"/>
                      <w:sz w:val="14"/>
                      <w:szCs w:val="14"/>
                    </w:rPr>
                    <w:t xml:space="preserve">  </w:t>
                  </w:r>
                  <w:r w:rsidRPr="00696B96">
                    <w:rPr>
                      <w:rFonts w:ascii="Work Sans" w:hAnsi="Work Sans" w:cstheme="majorHAnsi"/>
                      <w:w w:val="110"/>
                      <w:sz w:val="14"/>
                      <w:szCs w:val="14"/>
                    </w:rPr>
                    <w:t xml:space="preserve">Mantenimiento </w:t>
                  </w:r>
                  <w:r w:rsidRPr="00696B96">
                    <w:rPr>
                      <w:rFonts w:ascii="Work Sans" w:hAnsi="Work Sans" w:cstheme="majorHAnsi"/>
                      <w:w w:val="115"/>
                      <w:sz w:val="14"/>
                      <w:szCs w:val="14"/>
                    </w:rPr>
                    <w:t>y</w:t>
                  </w:r>
                  <w:r w:rsidRPr="00696B96">
                    <w:rPr>
                      <w:rFonts w:ascii="Work Sans" w:hAnsi="Work Sans" w:cstheme="majorHAnsi"/>
                      <w:spacing w:val="-28"/>
                      <w:w w:val="115"/>
                      <w:sz w:val="14"/>
                      <w:szCs w:val="14"/>
                    </w:rPr>
                    <w:t xml:space="preserve"> </w:t>
                  </w:r>
                  <w:r w:rsidRPr="00696B96">
                    <w:rPr>
                      <w:rFonts w:ascii="Work Sans" w:hAnsi="Work Sans" w:cstheme="majorHAnsi"/>
                      <w:spacing w:val="-2"/>
                      <w:w w:val="115"/>
                      <w:sz w:val="14"/>
                      <w:szCs w:val="14"/>
                    </w:rPr>
                    <w:t>reposición</w:t>
                  </w:r>
                  <w:r w:rsidRPr="00696B96">
                    <w:rPr>
                      <w:rFonts w:ascii="Work Sans" w:hAnsi="Work Sans" w:cstheme="majorHAnsi"/>
                      <w:spacing w:val="-4"/>
                      <w:w w:val="115"/>
                      <w:sz w:val="14"/>
                      <w:szCs w:val="14"/>
                    </w:rPr>
                    <w:t xml:space="preserve"> </w:t>
                  </w:r>
                  <w:r w:rsidRPr="00696B96">
                    <w:rPr>
                      <w:rFonts w:ascii="Work Sans" w:hAnsi="Work Sans" w:cstheme="majorHAnsi"/>
                      <w:spacing w:val="-1"/>
                      <w:w w:val="125"/>
                      <w:sz w:val="14"/>
                      <w:szCs w:val="14"/>
                    </w:rPr>
                    <w:t>-</w:t>
                  </w:r>
                  <w:r w:rsidRPr="00696B96">
                    <w:rPr>
                      <w:rFonts w:ascii="Work Sans" w:hAnsi="Work Sans" w:cstheme="majorHAnsi"/>
                      <w:spacing w:val="-6"/>
                      <w:w w:val="125"/>
                      <w:sz w:val="14"/>
                      <w:szCs w:val="14"/>
                    </w:rPr>
                    <w:t xml:space="preserve"> </w:t>
                  </w:r>
                  <w:r w:rsidRPr="00696B96">
                    <w:rPr>
                      <w:rFonts w:ascii="Work Sans" w:hAnsi="Work Sans" w:cstheme="majorHAnsi"/>
                      <w:spacing w:val="-1"/>
                      <w:w w:val="115"/>
                      <w:sz w:val="14"/>
                      <w:szCs w:val="14"/>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1490E" w14:textId="77777777" w:rsidR="00AF5577" w:rsidRPr="00696B96" w:rsidRDefault="00AF5577" w:rsidP="00AF5577">
                  <w:pPr>
                    <w:pStyle w:val="TableParagraph"/>
                    <w:ind w:right="92"/>
                    <w:jc w:val="center"/>
                    <w:rPr>
                      <w:rFonts w:ascii="Work Sans" w:hAnsi="Work Sans" w:cstheme="majorHAnsi"/>
                      <w:w w:val="105"/>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del</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84C5D1A" w14:textId="77777777" w:rsidR="00AF5577" w:rsidRPr="00696B96" w:rsidRDefault="00AF5577" w:rsidP="00AF5577">
                  <w:pPr>
                    <w:pStyle w:val="TableParagraph"/>
                    <w:jc w:val="center"/>
                    <w:rPr>
                      <w:rFonts w:ascii="Work Sans" w:hAnsi="Work Sans" w:cstheme="majorHAnsi"/>
                      <w:sz w:val="14"/>
                      <w:szCs w:val="14"/>
                    </w:rPr>
                  </w:pPr>
                </w:p>
                <w:p w14:paraId="149C7F1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C39A19" w14:textId="77777777" w:rsidR="00AF5577" w:rsidRPr="00696B96" w:rsidRDefault="00AF5577" w:rsidP="00AF5577">
                  <w:pPr>
                    <w:pStyle w:val="TableParagraph"/>
                    <w:jc w:val="center"/>
                    <w:rPr>
                      <w:rFonts w:ascii="Work Sans" w:hAnsi="Work Sans" w:cstheme="majorHAnsi"/>
                      <w:sz w:val="14"/>
                      <w:szCs w:val="14"/>
                    </w:rPr>
                  </w:pPr>
                </w:p>
                <w:p w14:paraId="34FB92A4"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56416" w14:textId="77777777" w:rsidR="00AF5577" w:rsidRPr="00696B96" w:rsidRDefault="00AF5577" w:rsidP="00AF5577">
                  <w:pPr>
                    <w:pStyle w:val="TableParagraph"/>
                    <w:jc w:val="center"/>
                    <w:rPr>
                      <w:rFonts w:ascii="Work Sans" w:hAnsi="Work Sans" w:cstheme="majorHAnsi"/>
                      <w:sz w:val="14"/>
                      <w:szCs w:val="14"/>
                    </w:rPr>
                  </w:pPr>
                </w:p>
                <w:p w14:paraId="454D76E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7D79718" w14:textId="77777777" w:rsidR="00AF5577" w:rsidRPr="00696B96" w:rsidRDefault="00AF5577" w:rsidP="00AF5577">
                  <w:pPr>
                    <w:pStyle w:val="TableParagraph"/>
                    <w:jc w:val="center"/>
                    <w:rPr>
                      <w:rFonts w:ascii="Work Sans" w:hAnsi="Work Sans" w:cstheme="majorHAnsi"/>
                      <w:sz w:val="14"/>
                      <w:szCs w:val="14"/>
                    </w:rPr>
                  </w:pPr>
                </w:p>
                <w:p w14:paraId="34CC5461"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5D19E347"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38A933"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lastRenderedPageBreak/>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7BFF9D8" w14:textId="77777777" w:rsidR="00AF5577" w:rsidRPr="00696B96" w:rsidRDefault="00AF5577" w:rsidP="00AF5577">
                  <w:pPr>
                    <w:pStyle w:val="TableParagraph"/>
                    <w:jc w:val="center"/>
                    <w:rPr>
                      <w:rFonts w:ascii="Work Sans" w:hAnsi="Work Sans" w:cstheme="majorHAnsi"/>
                      <w:sz w:val="14"/>
                      <w:szCs w:val="14"/>
                    </w:rPr>
                  </w:pPr>
                </w:p>
                <w:p w14:paraId="2AE0B81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036EC0" w14:textId="77777777" w:rsidR="00AF5577" w:rsidRPr="00696B96" w:rsidRDefault="00AF5577" w:rsidP="00AF5577">
                  <w:pPr>
                    <w:pStyle w:val="TableParagraph"/>
                    <w:jc w:val="center"/>
                    <w:rPr>
                      <w:rFonts w:ascii="Work Sans" w:hAnsi="Work Sans" w:cstheme="majorHAnsi"/>
                      <w:sz w:val="14"/>
                      <w:szCs w:val="14"/>
                    </w:rPr>
                  </w:pPr>
                </w:p>
                <w:p w14:paraId="40BC832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007358" w14:textId="77777777" w:rsidR="00AF5577" w:rsidRPr="00696B96" w:rsidRDefault="00AF5577" w:rsidP="00AF5577">
                  <w:pPr>
                    <w:pStyle w:val="TableParagraph"/>
                    <w:jc w:val="center"/>
                    <w:rPr>
                      <w:rFonts w:ascii="Work Sans" w:hAnsi="Work Sans" w:cstheme="majorHAnsi"/>
                      <w:sz w:val="14"/>
                      <w:szCs w:val="14"/>
                    </w:rPr>
                  </w:pPr>
                </w:p>
                <w:p w14:paraId="7B55BA5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DA0DAC" w14:textId="77777777" w:rsidR="00AF5577" w:rsidRPr="00696B96" w:rsidRDefault="00AF5577" w:rsidP="00AF5577">
                  <w:pPr>
                    <w:pStyle w:val="TableParagraph"/>
                    <w:jc w:val="center"/>
                    <w:rPr>
                      <w:rFonts w:ascii="Work Sans" w:hAnsi="Work Sans" w:cstheme="majorHAnsi"/>
                      <w:sz w:val="14"/>
                      <w:szCs w:val="14"/>
                    </w:rPr>
                  </w:pPr>
                </w:p>
                <w:p w14:paraId="224B3B5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0CA8E"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 xml:space="preserve">Variaciones en el costo de la prima de las garantías que deba constituir para afianzar el presente contrato </w:t>
                  </w:r>
                </w:p>
                <w:p w14:paraId="59D781C6" w14:textId="77777777" w:rsidR="00AF5577" w:rsidRPr="00696B96" w:rsidRDefault="00AF5577" w:rsidP="00AF5577">
                  <w:pPr>
                    <w:pStyle w:val="TableParagraph"/>
                    <w:tabs>
                      <w:tab w:val="left" w:pos="718"/>
                      <w:tab w:val="left" w:pos="962"/>
                    </w:tabs>
                    <w:ind w:left="111" w:right="88"/>
                    <w:jc w:val="center"/>
                    <w:rPr>
                      <w:rFonts w:ascii="Work Sans" w:hAnsi="Work Sans" w:cstheme="majorHAnsi"/>
                      <w:w w:val="110"/>
                      <w:sz w:val="14"/>
                      <w:szCs w:val="14"/>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A811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05"/>
                      <w:sz w:val="14"/>
                      <w:szCs w:val="14"/>
                    </w:rPr>
                    <w:t>Genera</w:t>
                  </w:r>
                  <w:r w:rsidRPr="00696B96">
                    <w:rPr>
                      <w:rFonts w:ascii="Work Sans" w:hAnsi="Work Sans" w:cstheme="majorHAnsi"/>
                      <w:spacing w:val="-26"/>
                      <w:w w:val="105"/>
                      <w:sz w:val="14"/>
                      <w:szCs w:val="14"/>
                    </w:rPr>
                    <w:t xml:space="preserve"> </w:t>
                  </w:r>
                  <w:r w:rsidRPr="00696B96">
                    <w:rPr>
                      <w:rFonts w:ascii="Work Sans" w:hAnsi="Work Sans" w:cstheme="majorHAnsi"/>
                      <w:w w:val="110"/>
                      <w:sz w:val="14"/>
                      <w:szCs w:val="14"/>
                    </w:rPr>
                    <w:t>una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carga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adicional 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1581CDD" w14:textId="77777777" w:rsidR="00AF5577" w:rsidRPr="00696B96" w:rsidRDefault="00AF5577" w:rsidP="00AF5577">
                  <w:pPr>
                    <w:pStyle w:val="TableParagraph"/>
                    <w:jc w:val="center"/>
                    <w:rPr>
                      <w:rFonts w:ascii="Work Sans" w:hAnsi="Work Sans" w:cstheme="majorHAnsi"/>
                      <w:sz w:val="14"/>
                      <w:szCs w:val="14"/>
                    </w:rPr>
                  </w:pPr>
                </w:p>
                <w:p w14:paraId="1C581045"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974F391" w14:textId="77777777" w:rsidR="00AF5577" w:rsidRPr="00696B96" w:rsidRDefault="00AF5577" w:rsidP="00AF5577">
                  <w:pPr>
                    <w:pStyle w:val="TableParagraph"/>
                    <w:jc w:val="center"/>
                    <w:rPr>
                      <w:rFonts w:ascii="Work Sans" w:hAnsi="Work Sans" w:cstheme="majorHAnsi"/>
                      <w:sz w:val="14"/>
                      <w:szCs w:val="14"/>
                    </w:rPr>
                  </w:pPr>
                </w:p>
                <w:p w14:paraId="16B0ECFA"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7FEA7F" w14:textId="77777777" w:rsidR="00AF5577" w:rsidRPr="00696B96" w:rsidRDefault="00AF5577" w:rsidP="00AF5577">
                  <w:pPr>
                    <w:pStyle w:val="TableParagraph"/>
                    <w:jc w:val="center"/>
                    <w:rPr>
                      <w:rFonts w:ascii="Work Sans" w:hAnsi="Work Sans" w:cstheme="majorHAnsi"/>
                      <w:sz w:val="14"/>
                      <w:szCs w:val="14"/>
                    </w:rPr>
                  </w:pPr>
                </w:p>
                <w:p w14:paraId="7253BC0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61A46D" w14:textId="77777777" w:rsidR="00AF5577" w:rsidRPr="00696B96" w:rsidRDefault="00AF5577" w:rsidP="00AF5577">
                  <w:pPr>
                    <w:pStyle w:val="TableParagraph"/>
                    <w:jc w:val="center"/>
                    <w:rPr>
                      <w:rFonts w:ascii="Work Sans" w:hAnsi="Work Sans" w:cstheme="majorHAnsi"/>
                      <w:sz w:val="14"/>
                      <w:szCs w:val="14"/>
                    </w:rPr>
                  </w:pPr>
                </w:p>
                <w:p w14:paraId="69EDA68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6141F999"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31060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C09E86" w14:textId="77777777" w:rsidR="00AF5577" w:rsidRPr="00696B96" w:rsidRDefault="00AF5577" w:rsidP="00AF5577">
                  <w:pPr>
                    <w:pStyle w:val="TableParagraph"/>
                    <w:jc w:val="center"/>
                    <w:rPr>
                      <w:rFonts w:ascii="Work Sans" w:hAnsi="Work Sans" w:cstheme="majorHAnsi"/>
                      <w:sz w:val="14"/>
                      <w:szCs w:val="14"/>
                    </w:rPr>
                  </w:pPr>
                </w:p>
                <w:p w14:paraId="6C8E30B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EF41CF" w14:textId="77777777" w:rsidR="00AF5577" w:rsidRPr="00696B96" w:rsidRDefault="00AF5577" w:rsidP="00AF5577">
                  <w:pPr>
                    <w:pStyle w:val="TableParagraph"/>
                    <w:jc w:val="center"/>
                    <w:rPr>
                      <w:rFonts w:ascii="Work Sans" w:hAnsi="Work Sans" w:cstheme="majorHAnsi"/>
                      <w:sz w:val="14"/>
                      <w:szCs w:val="14"/>
                    </w:rPr>
                  </w:pPr>
                </w:p>
                <w:p w14:paraId="66BC6290"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1E0946" w14:textId="77777777" w:rsidR="00AF5577" w:rsidRPr="00696B96" w:rsidRDefault="00AF5577" w:rsidP="00AF5577">
                  <w:pPr>
                    <w:pStyle w:val="TableParagraph"/>
                    <w:jc w:val="center"/>
                    <w:rPr>
                      <w:rFonts w:ascii="Work Sans" w:hAnsi="Work Sans" w:cstheme="majorHAnsi"/>
                      <w:sz w:val="14"/>
                      <w:szCs w:val="14"/>
                    </w:rPr>
                  </w:pPr>
                </w:p>
                <w:p w14:paraId="6F56AFE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BA6F2DA" w14:textId="77777777" w:rsidR="00AF5577" w:rsidRPr="00696B96" w:rsidRDefault="00AF5577" w:rsidP="00AF5577">
                  <w:pPr>
                    <w:pStyle w:val="TableParagraph"/>
                    <w:jc w:val="center"/>
                    <w:rPr>
                      <w:rFonts w:ascii="Work Sans" w:hAnsi="Work Sans" w:cstheme="majorHAnsi"/>
                      <w:sz w:val="14"/>
                      <w:szCs w:val="14"/>
                    </w:rPr>
                  </w:pPr>
                </w:p>
                <w:p w14:paraId="7EBF8F6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4627"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Defectos o daño total o parcial a los Activos ocurridos de manera previa a la entrega y aceptación de los mismos por parte del OPERDOR DE RED,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8F0A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 xml:space="preserve">del </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251022" w14:textId="77777777" w:rsidR="00AF5577" w:rsidRPr="00696B96" w:rsidRDefault="00AF5577" w:rsidP="00AF5577">
                  <w:pPr>
                    <w:pStyle w:val="TableParagraph"/>
                    <w:jc w:val="center"/>
                    <w:rPr>
                      <w:rFonts w:ascii="Work Sans" w:hAnsi="Work Sans" w:cstheme="majorHAnsi"/>
                      <w:sz w:val="14"/>
                      <w:szCs w:val="14"/>
                    </w:rPr>
                  </w:pPr>
                </w:p>
                <w:p w14:paraId="7EE8BD8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BC6B7E" w14:textId="77777777" w:rsidR="00AF5577" w:rsidRPr="00696B96" w:rsidRDefault="00AF5577" w:rsidP="00AF5577">
                  <w:pPr>
                    <w:pStyle w:val="TableParagraph"/>
                    <w:jc w:val="center"/>
                    <w:rPr>
                      <w:rFonts w:ascii="Work Sans" w:hAnsi="Work Sans" w:cstheme="majorHAnsi"/>
                      <w:sz w:val="14"/>
                      <w:szCs w:val="14"/>
                    </w:rPr>
                  </w:pPr>
                </w:p>
                <w:p w14:paraId="74748D1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656E1FD" w14:textId="77777777" w:rsidR="00AF5577" w:rsidRPr="00696B96" w:rsidRDefault="00AF5577" w:rsidP="00AF5577">
                  <w:pPr>
                    <w:pStyle w:val="TableParagraph"/>
                    <w:jc w:val="center"/>
                    <w:rPr>
                      <w:rFonts w:ascii="Work Sans" w:hAnsi="Work Sans" w:cstheme="majorHAnsi"/>
                      <w:sz w:val="14"/>
                      <w:szCs w:val="14"/>
                    </w:rPr>
                  </w:pPr>
                </w:p>
                <w:p w14:paraId="3E2866F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0343E9" w14:textId="77777777" w:rsidR="00AF5577" w:rsidRPr="00696B96" w:rsidRDefault="00AF5577" w:rsidP="00AF5577">
                  <w:pPr>
                    <w:pStyle w:val="TableParagraph"/>
                    <w:jc w:val="center"/>
                    <w:rPr>
                      <w:rFonts w:ascii="Work Sans" w:hAnsi="Work Sans" w:cstheme="majorHAnsi"/>
                      <w:sz w:val="14"/>
                      <w:szCs w:val="14"/>
                    </w:rPr>
                  </w:pPr>
                </w:p>
                <w:p w14:paraId="2B51193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r w:rsidR="00AF5577" w:rsidRPr="00696B96" w14:paraId="07DA7EA4"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11448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7E3EF1" w14:textId="77777777" w:rsidR="00AF5577" w:rsidRPr="00696B96" w:rsidRDefault="00AF5577" w:rsidP="00AF5577">
                  <w:pPr>
                    <w:pStyle w:val="TableParagraph"/>
                    <w:jc w:val="center"/>
                    <w:rPr>
                      <w:rFonts w:ascii="Work Sans" w:hAnsi="Work Sans" w:cstheme="majorHAnsi"/>
                      <w:sz w:val="14"/>
                      <w:szCs w:val="14"/>
                    </w:rPr>
                  </w:pPr>
                </w:p>
                <w:p w14:paraId="264165D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ED9F9C" w14:textId="77777777" w:rsidR="00AF5577" w:rsidRPr="00696B96" w:rsidRDefault="00AF5577" w:rsidP="00AF5577">
                  <w:pPr>
                    <w:pStyle w:val="TableParagraph"/>
                    <w:jc w:val="center"/>
                    <w:rPr>
                      <w:rFonts w:ascii="Work Sans" w:hAnsi="Work Sans" w:cstheme="majorHAnsi"/>
                      <w:sz w:val="14"/>
                      <w:szCs w:val="14"/>
                    </w:rPr>
                  </w:pPr>
                </w:p>
                <w:p w14:paraId="7810F2B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D3C6EE3" w14:textId="77777777" w:rsidR="00AF5577" w:rsidRPr="00696B96" w:rsidRDefault="00AF5577" w:rsidP="00AF5577">
                  <w:pPr>
                    <w:pStyle w:val="TableParagraph"/>
                    <w:jc w:val="center"/>
                    <w:rPr>
                      <w:rFonts w:ascii="Work Sans" w:hAnsi="Work Sans" w:cstheme="majorHAnsi"/>
                      <w:sz w:val="14"/>
                      <w:szCs w:val="14"/>
                    </w:rPr>
                  </w:pPr>
                </w:p>
                <w:p w14:paraId="5276BF9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0A229B4" w14:textId="77777777" w:rsidR="00AF5577" w:rsidRPr="00696B96" w:rsidRDefault="00AF5577" w:rsidP="00AF5577">
                  <w:pPr>
                    <w:pStyle w:val="TableParagraph"/>
                    <w:jc w:val="center"/>
                    <w:rPr>
                      <w:rFonts w:ascii="Work Sans" w:hAnsi="Work Sans" w:cstheme="majorHAnsi"/>
                      <w:sz w:val="14"/>
                      <w:szCs w:val="14"/>
                    </w:rPr>
                  </w:pPr>
                </w:p>
                <w:p w14:paraId="5826AA4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FD929"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AD289"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15"/>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en</w:t>
                  </w:r>
                  <w:r w:rsidRPr="00696B96">
                    <w:rPr>
                      <w:rFonts w:ascii="Work Sans" w:hAnsi="Work Sans" w:cstheme="majorHAnsi"/>
                      <w:spacing w:val="-27"/>
                      <w:w w:val="110"/>
                      <w:sz w:val="14"/>
                      <w:szCs w:val="14"/>
                    </w:rPr>
                    <w:t xml:space="preserve"> </w:t>
                  </w:r>
                  <w:r w:rsidRPr="00696B96">
                    <w:rPr>
                      <w:rFonts w:ascii="Work Sans" w:hAnsi="Work Sans" w:cstheme="majorHAnsi"/>
                      <w:w w:val="115"/>
                      <w:sz w:val="14"/>
                      <w:szCs w:val="14"/>
                    </w:rPr>
                    <w:t>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desarrollo</w:t>
                  </w:r>
                  <w:r w:rsidRPr="00696B96">
                    <w:rPr>
                      <w:rFonts w:ascii="Work Sans" w:hAnsi="Work Sans" w:cstheme="majorHAnsi"/>
                      <w:spacing w:val="1"/>
                      <w:w w:val="115"/>
                      <w:sz w:val="14"/>
                      <w:szCs w:val="14"/>
                    </w:rPr>
                    <w:t xml:space="preserve"> </w:t>
                  </w:r>
                  <w:r w:rsidRPr="00696B96">
                    <w:rPr>
                      <w:rFonts w:ascii="Work Sans" w:hAnsi="Work Sans" w:cstheme="majorHAnsi"/>
                      <w:spacing w:val="-1"/>
                      <w:w w:val="115"/>
                      <w:sz w:val="14"/>
                      <w:szCs w:val="14"/>
                    </w:rPr>
                    <w:t>normal</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de</w:t>
                  </w:r>
                  <w:r w:rsidRPr="00696B96">
                    <w:rPr>
                      <w:rFonts w:ascii="Work Sans" w:hAnsi="Work Sans" w:cstheme="majorHAnsi"/>
                      <w:spacing w:val="4"/>
                      <w:w w:val="115"/>
                      <w:sz w:val="14"/>
                      <w:szCs w:val="14"/>
                    </w:rPr>
                    <w:t xml:space="preserve"> </w:t>
                  </w:r>
                  <w:r w:rsidRPr="00696B96">
                    <w:rPr>
                      <w:rFonts w:ascii="Work Sans" w:hAnsi="Work Sans" w:cstheme="majorHAnsi"/>
                      <w:w w:val="115"/>
                      <w:sz w:val="14"/>
                      <w:szCs w:val="14"/>
                    </w:rPr>
                    <w:t>las</w:t>
                  </w:r>
                  <w:r w:rsidRPr="00696B96">
                    <w:rPr>
                      <w:rFonts w:ascii="Work Sans" w:hAnsi="Work Sans" w:cstheme="majorHAnsi"/>
                      <w:spacing w:val="-28"/>
                      <w:w w:val="115"/>
                      <w:sz w:val="14"/>
                      <w:szCs w:val="14"/>
                    </w:rPr>
                    <w:t xml:space="preserve"> </w:t>
                  </w:r>
                  <w:r w:rsidRPr="00696B96">
                    <w:rPr>
                      <w:rFonts w:ascii="Work Sans" w:hAnsi="Work Sans" w:cstheme="majorHAnsi"/>
                      <w:w w:val="115"/>
                      <w:sz w:val="14"/>
                      <w:szCs w:val="14"/>
                    </w:rPr>
                    <w:t>actividades</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del</w:t>
                  </w:r>
                  <w:r w:rsidRPr="00696B96">
                    <w:rPr>
                      <w:rFonts w:ascii="Work Sans" w:hAnsi="Work Sans" w:cstheme="majorHAnsi"/>
                      <w:spacing w:val="1"/>
                      <w:w w:val="115"/>
                      <w:sz w:val="14"/>
                      <w:szCs w:val="14"/>
                    </w:rPr>
                    <w:t xml:space="preserve"> </w:t>
                  </w:r>
                  <w:r w:rsidRPr="00696B96">
                    <w:rPr>
                      <w:rFonts w:ascii="Work Sans" w:hAnsi="Work Sans" w:cstheme="majorHAnsi"/>
                      <w:w w:val="115"/>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0BA70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813F93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14D3B0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DE5948" w14:textId="77777777" w:rsidR="00AF5577" w:rsidRPr="00696B96" w:rsidRDefault="00AF5577" w:rsidP="00AF5577">
                  <w:pPr>
                    <w:pStyle w:val="TableParagraph"/>
                    <w:jc w:val="center"/>
                    <w:rPr>
                      <w:rFonts w:ascii="Work Sans" w:hAnsi="Work Sans" w:cstheme="majorHAnsi"/>
                      <w:sz w:val="14"/>
                      <w:szCs w:val="14"/>
                    </w:rPr>
                  </w:pPr>
                </w:p>
                <w:p w14:paraId="0F13DB8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r w:rsidR="00AF5577" w:rsidRPr="00696B96" w14:paraId="785BD010"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38FD34"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956AF1B" w14:textId="77777777" w:rsidR="00AF5577" w:rsidRPr="00696B96" w:rsidRDefault="00AF5577" w:rsidP="00AF5577">
                  <w:pPr>
                    <w:pStyle w:val="TableParagraph"/>
                    <w:jc w:val="center"/>
                    <w:rPr>
                      <w:rFonts w:ascii="Work Sans" w:hAnsi="Work Sans" w:cstheme="majorHAnsi"/>
                      <w:sz w:val="14"/>
                      <w:szCs w:val="14"/>
                    </w:rPr>
                  </w:pPr>
                </w:p>
                <w:p w14:paraId="0D88A70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E7C9A13" w14:textId="77777777" w:rsidR="00AF5577" w:rsidRPr="00696B96" w:rsidRDefault="00AF5577" w:rsidP="00AF5577">
                  <w:pPr>
                    <w:pStyle w:val="TableParagraph"/>
                    <w:jc w:val="center"/>
                    <w:rPr>
                      <w:rFonts w:ascii="Work Sans" w:hAnsi="Work Sans" w:cstheme="majorHAnsi"/>
                      <w:sz w:val="14"/>
                      <w:szCs w:val="14"/>
                    </w:rPr>
                  </w:pPr>
                </w:p>
                <w:p w14:paraId="1D2F9F4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6FE0823" w14:textId="77777777" w:rsidR="00AF5577" w:rsidRPr="00696B96" w:rsidRDefault="00AF5577" w:rsidP="00AF5577">
                  <w:pPr>
                    <w:pStyle w:val="TableParagraph"/>
                    <w:jc w:val="center"/>
                    <w:rPr>
                      <w:rFonts w:ascii="Work Sans" w:hAnsi="Work Sans" w:cstheme="majorHAnsi"/>
                      <w:sz w:val="14"/>
                      <w:szCs w:val="14"/>
                    </w:rPr>
                  </w:pPr>
                </w:p>
                <w:p w14:paraId="1A8AFA0A"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0A7048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4D5E2"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DECBB"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Impida</w:t>
                  </w:r>
                  <w:r w:rsidRPr="00696B96">
                    <w:rPr>
                      <w:rFonts w:ascii="Work Sans" w:hAnsi="Work Sans" w:cstheme="majorHAnsi"/>
                      <w:spacing w:val="1"/>
                      <w:sz w:val="14"/>
                      <w:szCs w:val="14"/>
                    </w:rPr>
                    <w:t xml:space="preserve"> </w:t>
                  </w:r>
                  <w:r w:rsidRPr="00696B96">
                    <w:rPr>
                      <w:rFonts w:ascii="Work Sans" w:hAnsi="Work Sans" w:cstheme="majorHAnsi"/>
                      <w:sz w:val="14"/>
                      <w:szCs w:val="14"/>
                    </w:rPr>
                    <w:t>o</w:t>
                  </w:r>
                  <w:r w:rsidRPr="00696B96">
                    <w:rPr>
                      <w:rFonts w:ascii="Work Sans" w:hAnsi="Work Sans" w:cstheme="majorHAnsi"/>
                      <w:spacing w:val="1"/>
                      <w:sz w:val="14"/>
                      <w:szCs w:val="14"/>
                    </w:rPr>
                    <w:t xml:space="preserve"> </w:t>
                  </w:r>
                  <w:r w:rsidRPr="00696B96">
                    <w:rPr>
                      <w:rFonts w:ascii="Work Sans" w:hAnsi="Work Sans" w:cstheme="majorHAnsi"/>
                      <w:sz w:val="14"/>
                      <w:szCs w:val="14"/>
                    </w:rPr>
                    <w:t>retrase</w:t>
                  </w:r>
                  <w:r w:rsidRPr="00696B96">
                    <w:rPr>
                      <w:rFonts w:ascii="Work Sans" w:hAnsi="Work Sans" w:cstheme="majorHAnsi"/>
                      <w:spacing w:val="1"/>
                      <w:sz w:val="14"/>
                      <w:szCs w:val="14"/>
                    </w:rPr>
                    <w:t xml:space="preserve"> </w:t>
                  </w:r>
                  <w:r w:rsidRPr="00696B96">
                    <w:rPr>
                      <w:rFonts w:ascii="Work Sans" w:hAnsi="Work Sans" w:cstheme="majorHAnsi"/>
                      <w:sz w:val="14"/>
                      <w:szCs w:val="14"/>
                    </w:rPr>
                    <w:t>la</w:t>
                  </w:r>
                  <w:r w:rsidRPr="00696B96">
                    <w:rPr>
                      <w:rFonts w:ascii="Work Sans" w:hAnsi="Work Sans" w:cstheme="majorHAnsi"/>
                      <w:spacing w:val="1"/>
                      <w:sz w:val="14"/>
                      <w:szCs w:val="14"/>
                    </w:rPr>
                    <w:t xml:space="preserve"> </w:t>
                  </w:r>
                  <w:r w:rsidRPr="00696B96">
                    <w:rPr>
                      <w:rFonts w:ascii="Work Sans" w:hAnsi="Work Sans" w:cstheme="majorHAnsi"/>
                      <w:sz w:val="14"/>
                      <w:szCs w:val="14"/>
                    </w:rPr>
                    <w:t>ejecución</w:t>
                  </w:r>
                  <w:r w:rsidRPr="00696B96">
                    <w:rPr>
                      <w:rFonts w:ascii="Work Sans" w:hAnsi="Work Sans" w:cstheme="majorHAnsi"/>
                      <w:spacing w:val="8"/>
                      <w:sz w:val="14"/>
                      <w:szCs w:val="14"/>
                    </w:rPr>
                    <w:t xml:space="preserve"> </w:t>
                  </w:r>
                  <w:r w:rsidRPr="00696B96">
                    <w:rPr>
                      <w:rFonts w:ascii="Work Sans" w:hAnsi="Work Sans" w:cstheme="majorHAnsi"/>
                      <w:sz w:val="14"/>
                      <w:szCs w:val="14"/>
                    </w:rPr>
                    <w:t>del</w:t>
                  </w:r>
                  <w:r w:rsidRPr="00696B96">
                    <w:rPr>
                      <w:rFonts w:ascii="Work Sans" w:hAnsi="Work Sans" w:cstheme="majorHAnsi"/>
                      <w:spacing w:val="-25"/>
                      <w:sz w:val="14"/>
                      <w:szCs w:val="14"/>
                    </w:rPr>
                    <w:t xml:space="preserve"> </w:t>
                  </w:r>
                  <w:r w:rsidRPr="00696B96">
                    <w:rPr>
                      <w:rFonts w:ascii="Work Sans" w:hAnsi="Work Sans" w:cstheme="majorHAnsi"/>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1FB388" w14:textId="77777777" w:rsidR="00AF5577" w:rsidRPr="00696B96" w:rsidRDefault="00AF5577" w:rsidP="00AF5577">
                  <w:pPr>
                    <w:pStyle w:val="TableParagraph"/>
                    <w:jc w:val="center"/>
                    <w:rPr>
                      <w:rFonts w:ascii="Work Sans" w:hAnsi="Work Sans" w:cstheme="majorHAnsi"/>
                      <w:sz w:val="14"/>
                      <w:szCs w:val="14"/>
                    </w:rPr>
                  </w:pPr>
                </w:p>
                <w:p w14:paraId="58371AA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0780D7" w14:textId="77777777" w:rsidR="00AF5577" w:rsidRPr="00696B96" w:rsidRDefault="00AF5577" w:rsidP="00AF5577">
                  <w:pPr>
                    <w:pStyle w:val="TableParagraph"/>
                    <w:jc w:val="center"/>
                    <w:rPr>
                      <w:rFonts w:ascii="Work Sans" w:hAnsi="Work Sans" w:cstheme="majorHAnsi"/>
                      <w:sz w:val="14"/>
                      <w:szCs w:val="14"/>
                    </w:rPr>
                  </w:pPr>
                </w:p>
                <w:p w14:paraId="1BE6AD12"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B8A53C4" w14:textId="77777777" w:rsidR="00AF5577" w:rsidRPr="00696B96" w:rsidRDefault="00AF5577" w:rsidP="00AF5577">
                  <w:pPr>
                    <w:pStyle w:val="TableParagraph"/>
                    <w:jc w:val="center"/>
                    <w:rPr>
                      <w:rFonts w:ascii="Work Sans" w:hAnsi="Work Sans" w:cstheme="majorHAnsi"/>
                      <w:sz w:val="14"/>
                      <w:szCs w:val="14"/>
                    </w:rPr>
                  </w:pPr>
                </w:p>
                <w:p w14:paraId="04BC8A4E"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128ECD" w14:textId="77777777" w:rsidR="00AF5577" w:rsidRPr="00696B96" w:rsidRDefault="00AF5577" w:rsidP="00AF5577">
                  <w:pPr>
                    <w:pStyle w:val="TableParagraph"/>
                    <w:jc w:val="center"/>
                    <w:rPr>
                      <w:rFonts w:ascii="Work Sans" w:hAnsi="Work Sans" w:cstheme="majorHAnsi"/>
                      <w:sz w:val="14"/>
                      <w:szCs w:val="14"/>
                    </w:rPr>
                  </w:pPr>
                </w:p>
                <w:p w14:paraId="72FD3EB6"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eastAsia="Calibri" w:hAnsi="Work Sans" w:cstheme="majorHAnsi"/>
                      <w:color w:val="000000" w:themeColor="text1"/>
                      <w:sz w:val="14"/>
                      <w:szCs w:val="14"/>
                    </w:rPr>
                    <w:t>Alto</w:t>
                  </w:r>
                </w:p>
              </w:tc>
            </w:tr>
            <w:tr w:rsidR="00AF5577" w:rsidRPr="00696B96" w14:paraId="587D7DC6" w14:textId="77777777" w:rsidTr="00600088">
              <w:trPr>
                <w:cantSplit/>
                <w:trHeight w:val="1063"/>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49F111" w14:textId="77777777" w:rsidR="00AF5577" w:rsidRPr="00696B96" w:rsidRDefault="00AF5577" w:rsidP="00AF5577">
                  <w:pPr>
                    <w:contextualSpacing/>
                    <w:jc w:val="center"/>
                    <w:rPr>
                      <w:rFonts w:ascii="Work Sans" w:eastAsia="Calibri" w:hAnsi="Work Sans" w:cstheme="majorHAnsi"/>
                      <w:color w:val="000000" w:themeColor="text1"/>
                      <w:sz w:val="14"/>
                      <w:szCs w:val="14"/>
                    </w:rPr>
                  </w:pPr>
                  <w:r w:rsidRPr="00696B96">
                    <w:rPr>
                      <w:rFonts w:ascii="Work Sans" w:eastAsia="Calibri" w:hAnsi="Work Sans" w:cstheme="majorHAnsi"/>
                      <w:color w:val="000000" w:themeColor="text1"/>
                      <w:sz w:val="14"/>
                      <w:szCs w:val="14"/>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0B211BD" w14:textId="77777777" w:rsidR="00AF5577" w:rsidRPr="00696B96" w:rsidRDefault="00AF5577" w:rsidP="00AF5577">
                  <w:pPr>
                    <w:pStyle w:val="TableParagraph"/>
                    <w:jc w:val="center"/>
                    <w:rPr>
                      <w:rFonts w:ascii="Work Sans" w:hAnsi="Work Sans" w:cstheme="majorHAnsi"/>
                      <w:sz w:val="14"/>
                      <w:szCs w:val="14"/>
                    </w:rPr>
                  </w:pPr>
                </w:p>
                <w:p w14:paraId="3A5F3D2D"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2BAC60E" w14:textId="77777777" w:rsidR="00AF5577" w:rsidRPr="00696B96" w:rsidRDefault="00AF5577" w:rsidP="00AF5577">
                  <w:pPr>
                    <w:pStyle w:val="TableParagraph"/>
                    <w:jc w:val="center"/>
                    <w:rPr>
                      <w:rFonts w:ascii="Work Sans" w:hAnsi="Work Sans" w:cstheme="majorHAnsi"/>
                      <w:sz w:val="14"/>
                      <w:szCs w:val="14"/>
                    </w:rPr>
                  </w:pPr>
                </w:p>
                <w:p w14:paraId="024CF7B5"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C78E87" w14:textId="77777777" w:rsidR="00AF5577" w:rsidRPr="00696B96" w:rsidRDefault="00AF5577" w:rsidP="00AF5577">
                  <w:pPr>
                    <w:pStyle w:val="TableParagraph"/>
                    <w:jc w:val="center"/>
                    <w:rPr>
                      <w:rFonts w:ascii="Work Sans" w:hAnsi="Work Sans" w:cstheme="majorHAnsi"/>
                      <w:sz w:val="14"/>
                      <w:szCs w:val="14"/>
                    </w:rPr>
                  </w:pPr>
                </w:p>
                <w:p w14:paraId="4BB3BE9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A386C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5D3DD" w14:textId="77777777" w:rsidR="00AF5577" w:rsidRPr="00696B96" w:rsidRDefault="00AF5577" w:rsidP="00AF5577">
                  <w:pPr>
                    <w:pStyle w:val="TableParagraph"/>
                    <w:tabs>
                      <w:tab w:val="left" w:pos="436"/>
                      <w:tab w:val="left" w:pos="596"/>
                      <w:tab w:val="left" w:pos="901"/>
                      <w:tab w:val="left" w:pos="963"/>
                      <w:tab w:val="left" w:pos="996"/>
                    </w:tabs>
                    <w:ind w:left="111" w:right="88"/>
                    <w:jc w:val="center"/>
                    <w:rPr>
                      <w:rFonts w:ascii="Work Sans" w:hAnsi="Work Sans" w:cstheme="majorHAnsi"/>
                      <w:w w:val="110"/>
                      <w:sz w:val="14"/>
                      <w:szCs w:val="14"/>
                    </w:rPr>
                  </w:pPr>
                  <w:r w:rsidRPr="00696B96">
                    <w:rPr>
                      <w:rFonts w:ascii="Work Sans" w:hAnsi="Work Sans" w:cstheme="majorHAnsi"/>
                      <w:w w:val="110"/>
                      <w:sz w:val="14"/>
                      <w:szCs w:val="14"/>
                    </w:rPr>
                    <w:t>El daño total o parcial o cualquier pérdida de los bienes de su propiedad, bien sea por negligencia del OPERADOR DE RED,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D83C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w w:val="110"/>
                      <w:sz w:val="14"/>
                      <w:szCs w:val="14"/>
                    </w:rPr>
                    <w:t>Afecta</w:t>
                  </w:r>
                  <w:r w:rsidRPr="00696B96">
                    <w:rPr>
                      <w:rFonts w:ascii="Work Sans" w:hAnsi="Work Sans" w:cstheme="majorHAnsi"/>
                      <w:spacing w:val="-3"/>
                      <w:w w:val="110"/>
                      <w:sz w:val="14"/>
                      <w:szCs w:val="14"/>
                    </w:rPr>
                    <w:t xml:space="preserve">ción </w:t>
                  </w:r>
                  <w:r w:rsidRPr="00696B96">
                    <w:rPr>
                      <w:rFonts w:ascii="Work Sans" w:hAnsi="Work Sans" w:cstheme="majorHAnsi"/>
                      <w:spacing w:val="-2"/>
                      <w:w w:val="110"/>
                      <w:sz w:val="14"/>
                      <w:szCs w:val="14"/>
                    </w:rPr>
                    <w:t>de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la</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ejecución</w:t>
                  </w:r>
                  <w:r w:rsidRPr="00696B96">
                    <w:rPr>
                      <w:rFonts w:ascii="Work Sans" w:hAnsi="Work Sans" w:cstheme="majorHAnsi"/>
                      <w:spacing w:val="9"/>
                      <w:w w:val="110"/>
                      <w:sz w:val="14"/>
                      <w:szCs w:val="14"/>
                    </w:rPr>
                    <w:t xml:space="preserve"> </w:t>
                  </w:r>
                  <w:r w:rsidRPr="00696B96">
                    <w:rPr>
                      <w:rFonts w:ascii="Work Sans" w:hAnsi="Work Sans" w:cstheme="majorHAnsi"/>
                      <w:w w:val="110"/>
                      <w:sz w:val="14"/>
                      <w:szCs w:val="14"/>
                    </w:rPr>
                    <w:t>del</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contrato,</w:t>
                  </w:r>
                  <w:r w:rsidRPr="00696B96">
                    <w:rPr>
                      <w:rFonts w:ascii="Work Sans" w:hAnsi="Work Sans" w:cstheme="majorHAnsi"/>
                      <w:spacing w:val="1"/>
                      <w:w w:val="110"/>
                      <w:sz w:val="14"/>
                      <w:szCs w:val="14"/>
                    </w:rPr>
                    <w:t xml:space="preserve"> no </w:t>
                  </w:r>
                  <w:r w:rsidRPr="00696B96">
                    <w:rPr>
                      <w:rFonts w:ascii="Work Sans" w:hAnsi="Work Sans" w:cstheme="majorHAnsi"/>
                      <w:w w:val="110"/>
                      <w:sz w:val="14"/>
                      <w:szCs w:val="14"/>
                    </w:rPr>
                    <w:t>satisfacción</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de</w:t>
                  </w:r>
                  <w:r w:rsidRPr="00696B96">
                    <w:rPr>
                      <w:rFonts w:ascii="Work Sans" w:hAnsi="Work Sans" w:cstheme="majorHAnsi"/>
                      <w:spacing w:val="42"/>
                      <w:w w:val="110"/>
                      <w:sz w:val="14"/>
                      <w:szCs w:val="14"/>
                    </w:rPr>
                    <w:t xml:space="preserve"> </w:t>
                  </w:r>
                  <w:r w:rsidRPr="00696B96">
                    <w:rPr>
                      <w:rFonts w:ascii="Work Sans" w:hAnsi="Work Sans" w:cstheme="majorHAnsi"/>
                      <w:spacing w:val="-2"/>
                      <w:w w:val="110"/>
                      <w:sz w:val="14"/>
                      <w:szCs w:val="14"/>
                    </w:rPr>
                    <w:t>la</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necesidad</w:t>
                  </w:r>
                  <w:r w:rsidRPr="00696B96">
                    <w:rPr>
                      <w:rFonts w:ascii="Work Sans" w:hAnsi="Work Sans" w:cstheme="majorHAnsi"/>
                      <w:spacing w:val="11"/>
                      <w:w w:val="110"/>
                      <w:sz w:val="14"/>
                      <w:szCs w:val="14"/>
                    </w:rPr>
                    <w:t xml:space="preserve"> </w:t>
                  </w:r>
                  <w:r w:rsidRPr="00696B96">
                    <w:rPr>
                      <w:rFonts w:ascii="Work Sans" w:hAnsi="Work Sans" w:cstheme="majorHAnsi"/>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posible</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incumplimiento</w:t>
                  </w:r>
                  <w:r w:rsidRPr="00696B96">
                    <w:rPr>
                      <w:rFonts w:ascii="Work Sans" w:hAnsi="Work Sans" w:cstheme="majorHAnsi"/>
                      <w:spacing w:val="3"/>
                      <w:w w:val="110"/>
                      <w:sz w:val="14"/>
                      <w:szCs w:val="14"/>
                    </w:rPr>
                    <w:t xml:space="preserve"> </w:t>
                  </w:r>
                  <w:r w:rsidRPr="00696B96">
                    <w:rPr>
                      <w:rFonts w:ascii="Work Sans" w:hAnsi="Work Sans" w:cstheme="majorHAnsi"/>
                      <w:w w:val="110"/>
                      <w:sz w:val="14"/>
                      <w:szCs w:val="14"/>
                    </w:rPr>
                    <w:t>de</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las</w:t>
                  </w:r>
                  <w:r w:rsidRPr="00696B96">
                    <w:rPr>
                      <w:rFonts w:ascii="Work Sans" w:hAnsi="Work Sans" w:cstheme="majorHAnsi"/>
                      <w:spacing w:val="1"/>
                      <w:w w:val="110"/>
                      <w:sz w:val="14"/>
                      <w:szCs w:val="14"/>
                    </w:rPr>
                    <w:t xml:space="preserve"> </w:t>
                  </w:r>
                  <w:r w:rsidRPr="00696B96">
                    <w:rPr>
                      <w:rFonts w:ascii="Work Sans" w:hAnsi="Work Sans" w:cstheme="majorHAnsi"/>
                      <w:spacing w:val="-1"/>
                      <w:w w:val="110"/>
                      <w:sz w:val="14"/>
                      <w:szCs w:val="14"/>
                    </w:rPr>
                    <w:t xml:space="preserve">obligaciones </w:t>
                  </w:r>
                  <w:r w:rsidRPr="00696B96">
                    <w:rPr>
                      <w:rFonts w:ascii="Work Sans" w:hAnsi="Work Sans" w:cstheme="majorHAnsi"/>
                      <w:w w:val="110"/>
                      <w:sz w:val="14"/>
                      <w:szCs w:val="14"/>
                    </w:rPr>
                    <w:t>y</w:t>
                  </w:r>
                  <w:r w:rsidRPr="00696B96">
                    <w:rPr>
                      <w:rFonts w:ascii="Work Sans" w:hAnsi="Work Sans" w:cstheme="majorHAnsi"/>
                      <w:spacing w:val="-27"/>
                      <w:w w:val="110"/>
                      <w:sz w:val="14"/>
                      <w:szCs w:val="14"/>
                    </w:rPr>
                    <w:t xml:space="preserve"> </w:t>
                  </w:r>
                  <w:r w:rsidRPr="00696B96">
                    <w:rPr>
                      <w:rFonts w:ascii="Work Sans" w:hAnsi="Work Sans" w:cstheme="majorHAnsi"/>
                      <w:w w:val="110"/>
                      <w:sz w:val="14"/>
                      <w:szCs w:val="14"/>
                    </w:rPr>
                    <w:t>actividades</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pactad</w:t>
                  </w:r>
                  <w:r w:rsidRPr="00696B96">
                    <w:rPr>
                      <w:rFonts w:ascii="Work Sans" w:hAnsi="Work Sans" w:cstheme="majorHAnsi"/>
                      <w:spacing w:val="-1"/>
                      <w:w w:val="105"/>
                      <w:sz w:val="14"/>
                      <w:szCs w:val="14"/>
                    </w:rPr>
                    <w:t>as</w:t>
                  </w:r>
                  <w:r w:rsidRPr="00696B96">
                    <w:rPr>
                      <w:rFonts w:ascii="Work Sans" w:hAnsi="Work Sans" w:cstheme="majorHAnsi"/>
                      <w:spacing w:val="32"/>
                      <w:w w:val="105"/>
                      <w:sz w:val="14"/>
                      <w:szCs w:val="14"/>
                    </w:rPr>
                    <w:t xml:space="preserve"> </w:t>
                  </w:r>
                  <w:r w:rsidRPr="00696B96">
                    <w:rPr>
                      <w:rFonts w:ascii="Work Sans" w:hAnsi="Work Sans" w:cstheme="majorHAnsi"/>
                      <w:spacing w:val="-3"/>
                      <w:w w:val="110"/>
                      <w:sz w:val="14"/>
                      <w:szCs w:val="14"/>
                    </w:rPr>
                    <w:t>en</w:t>
                  </w:r>
                  <w:r w:rsidRPr="00696B96">
                    <w:rPr>
                      <w:rFonts w:ascii="Work Sans" w:hAnsi="Work Sans" w:cstheme="majorHAnsi"/>
                      <w:spacing w:val="-26"/>
                      <w:w w:val="110"/>
                      <w:sz w:val="14"/>
                      <w:szCs w:val="14"/>
                    </w:rPr>
                    <w:t xml:space="preserve"> </w:t>
                  </w:r>
                  <w:r w:rsidRPr="00696B96">
                    <w:rPr>
                      <w:rFonts w:ascii="Work Sans" w:hAnsi="Work Sans" w:cstheme="majorHAnsi"/>
                      <w:w w:val="110"/>
                      <w:sz w:val="14"/>
                      <w:szCs w:val="14"/>
                    </w:rPr>
                    <w:t>el</w:t>
                  </w:r>
                  <w:r w:rsidRPr="00696B96">
                    <w:rPr>
                      <w:rFonts w:ascii="Work Sans" w:hAnsi="Work Sans" w:cstheme="majorHAnsi"/>
                      <w:spacing w:val="1"/>
                      <w:w w:val="110"/>
                      <w:sz w:val="14"/>
                      <w:szCs w:val="14"/>
                    </w:rPr>
                    <w:t xml:space="preserve"> </w:t>
                  </w:r>
                  <w:r w:rsidRPr="00696B96">
                    <w:rPr>
                      <w:rFonts w:ascii="Work Sans" w:hAnsi="Work Sans" w:cstheme="majorHAnsi"/>
                      <w:w w:val="110"/>
                      <w:sz w:val="14"/>
                      <w:szCs w:val="14"/>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C52F7F" w14:textId="77777777" w:rsidR="00AF5577" w:rsidRPr="00696B96" w:rsidRDefault="00AF5577" w:rsidP="00AF5577">
                  <w:pPr>
                    <w:pStyle w:val="TableParagraph"/>
                    <w:jc w:val="center"/>
                    <w:rPr>
                      <w:rFonts w:ascii="Work Sans" w:hAnsi="Work Sans" w:cstheme="majorHAnsi"/>
                      <w:sz w:val="14"/>
                      <w:szCs w:val="14"/>
                    </w:rPr>
                  </w:pPr>
                </w:p>
                <w:p w14:paraId="3FBC22E8"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93FD37" w14:textId="77777777" w:rsidR="00AF5577" w:rsidRPr="00696B96" w:rsidRDefault="00AF5577" w:rsidP="00AF5577">
                  <w:pPr>
                    <w:pStyle w:val="TableParagraph"/>
                    <w:jc w:val="center"/>
                    <w:rPr>
                      <w:rFonts w:ascii="Work Sans" w:hAnsi="Work Sans" w:cstheme="majorHAnsi"/>
                      <w:sz w:val="14"/>
                      <w:szCs w:val="14"/>
                    </w:rPr>
                  </w:pPr>
                </w:p>
                <w:p w14:paraId="5B660623"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0660C7" w14:textId="77777777" w:rsidR="00AF5577" w:rsidRPr="00696B96" w:rsidRDefault="00AF5577" w:rsidP="00AF5577">
                  <w:pPr>
                    <w:pStyle w:val="TableParagraph"/>
                    <w:jc w:val="center"/>
                    <w:rPr>
                      <w:rFonts w:ascii="Work Sans" w:hAnsi="Work Sans" w:cstheme="majorHAnsi"/>
                      <w:sz w:val="14"/>
                      <w:szCs w:val="14"/>
                    </w:rPr>
                  </w:pPr>
                </w:p>
                <w:p w14:paraId="33BB99FF"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F0F8E19" w14:textId="77777777" w:rsidR="00AF5577" w:rsidRPr="00696B96" w:rsidRDefault="00AF5577" w:rsidP="00AF5577">
                  <w:pPr>
                    <w:pStyle w:val="TableParagraph"/>
                    <w:jc w:val="center"/>
                    <w:rPr>
                      <w:rFonts w:ascii="Work Sans" w:hAnsi="Work Sans" w:cstheme="majorHAnsi"/>
                      <w:sz w:val="14"/>
                      <w:szCs w:val="14"/>
                    </w:rPr>
                  </w:pPr>
                </w:p>
                <w:p w14:paraId="52CB3357" w14:textId="77777777" w:rsidR="00AF5577" w:rsidRPr="00696B96" w:rsidRDefault="00AF5577" w:rsidP="00AF5577">
                  <w:pPr>
                    <w:pStyle w:val="TableParagraph"/>
                    <w:jc w:val="center"/>
                    <w:rPr>
                      <w:rFonts w:ascii="Work Sans" w:hAnsi="Work Sans" w:cstheme="majorHAnsi"/>
                      <w:sz w:val="14"/>
                      <w:szCs w:val="14"/>
                    </w:rPr>
                  </w:pPr>
                  <w:r w:rsidRPr="00696B96">
                    <w:rPr>
                      <w:rFonts w:ascii="Work Sans" w:hAnsi="Work Sans" w:cstheme="majorHAnsi"/>
                      <w:sz w:val="14"/>
                      <w:szCs w:val="14"/>
                    </w:rPr>
                    <w:t>Medio</w:t>
                  </w:r>
                </w:p>
              </w:tc>
            </w:tr>
          </w:tbl>
          <w:p w14:paraId="614F07B8" w14:textId="77777777" w:rsidR="00AF5577" w:rsidRPr="00696B96" w:rsidRDefault="00AF5577" w:rsidP="00AF5577">
            <w:pPr>
              <w:tabs>
                <w:tab w:val="left" w:pos="0"/>
              </w:tabs>
              <w:contextualSpacing/>
              <w:jc w:val="both"/>
              <w:rPr>
                <w:rFonts w:ascii="Work Sans" w:hAnsi="Work Sans" w:cs="Arial"/>
                <w:noProof/>
                <w:sz w:val="14"/>
                <w:szCs w:val="14"/>
                <w:lang w:eastAsia="es-CO"/>
              </w:rPr>
            </w:pPr>
          </w:p>
          <w:p w14:paraId="2FE8022D" w14:textId="77777777" w:rsidR="00AF5577" w:rsidRPr="0014291A" w:rsidRDefault="00AF5577" w:rsidP="00AF5577">
            <w:pPr>
              <w:tabs>
                <w:tab w:val="left" w:pos="0"/>
              </w:tabs>
              <w:contextualSpacing/>
              <w:jc w:val="both"/>
              <w:rPr>
                <w:rFonts w:ascii="Work Sans" w:hAnsi="Work Sans" w:cs="Arial"/>
                <w:b/>
                <w:bCs/>
                <w:noProof/>
                <w:lang w:eastAsia="es-CO"/>
              </w:rPr>
            </w:pPr>
            <w:r w:rsidRPr="0014291A">
              <w:rPr>
                <w:rFonts w:ascii="Work Sans" w:hAnsi="Work Sans" w:cs="Arial"/>
                <w:b/>
                <w:bCs/>
                <w:noProof/>
                <w:lang w:eastAsia="es-CO"/>
              </w:rPr>
              <w:t>6.2 Forma de mitigarlo</w:t>
            </w:r>
          </w:p>
          <w:p w14:paraId="72A83423" w14:textId="77777777" w:rsidR="00AF5577" w:rsidRPr="00696B96" w:rsidRDefault="00AF5577" w:rsidP="00AF5577">
            <w:pPr>
              <w:tabs>
                <w:tab w:val="left" w:pos="0"/>
              </w:tabs>
              <w:contextualSpacing/>
              <w:jc w:val="both"/>
              <w:rPr>
                <w:rFonts w:ascii="Work Sans" w:hAnsi="Work Sans" w:cs="Arial"/>
                <w:b/>
                <w:bCs/>
                <w:noProof/>
                <w:sz w:val="14"/>
                <w:szCs w:val="14"/>
                <w:lang w:eastAsia="es-CO"/>
              </w:rPr>
            </w:pPr>
          </w:p>
          <w:tbl>
            <w:tblPr>
              <w:tblW w:w="8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8"/>
              <w:gridCol w:w="1195"/>
              <w:gridCol w:w="518"/>
              <w:gridCol w:w="568"/>
              <w:gridCol w:w="568"/>
              <w:gridCol w:w="566"/>
              <w:gridCol w:w="568"/>
              <w:gridCol w:w="282"/>
              <w:gridCol w:w="709"/>
              <w:gridCol w:w="917"/>
              <w:gridCol w:w="637"/>
              <w:gridCol w:w="852"/>
            </w:tblGrid>
            <w:tr w:rsidR="00137A2D" w:rsidRPr="00137A2D" w14:paraId="51E896EF" w14:textId="77777777" w:rsidTr="006576B1">
              <w:trPr>
                <w:trHeight w:val="611"/>
                <w:tblHeader/>
              </w:trPr>
              <w:tc>
                <w:tcPr>
                  <w:tcW w:w="169" w:type="pct"/>
                  <w:vMerge w:val="restart"/>
                  <w:shd w:val="clear" w:color="auto" w:fill="BFBFBF" w:themeFill="background1" w:themeFillShade="BF"/>
                  <w:textDirection w:val="btLr"/>
                  <w:vAlign w:val="center"/>
                  <w:hideMark/>
                </w:tcPr>
                <w:p w14:paraId="076722EF" w14:textId="77777777" w:rsidR="00137A2D" w:rsidRPr="00137A2D" w:rsidRDefault="00137A2D" w:rsidP="00137A2D">
                  <w:pPr>
                    <w:ind w:left="113" w:right="113"/>
                    <w:jc w:val="center"/>
                    <w:rPr>
                      <w:rFonts w:ascii="Work Sans" w:hAnsi="Work Sans" w:cs="Arial"/>
                      <w:b/>
                      <w:bCs/>
                      <w:color w:val="000000" w:themeColor="text1"/>
                      <w:sz w:val="14"/>
                      <w:szCs w:val="14"/>
                    </w:rPr>
                  </w:pPr>
                  <w:r w:rsidRPr="00137A2D">
                    <w:rPr>
                      <w:rFonts w:ascii="Work Sans" w:hAnsi="Work Sans" w:cs="Arial"/>
                      <w:b/>
                      <w:bCs/>
                      <w:color w:val="000000" w:themeColor="text1"/>
                      <w:sz w:val="14"/>
                      <w:szCs w:val="14"/>
                    </w:rPr>
                    <w:t>No.</w:t>
                  </w:r>
                </w:p>
              </w:tc>
              <w:tc>
                <w:tcPr>
                  <w:tcW w:w="334" w:type="pct"/>
                  <w:vMerge w:val="restart"/>
                  <w:shd w:val="clear" w:color="auto" w:fill="BFBFBF" w:themeFill="background1" w:themeFillShade="BF"/>
                  <w:textDirection w:val="btLr"/>
                  <w:vAlign w:val="center"/>
                  <w:hideMark/>
                </w:tcPr>
                <w:p w14:paraId="1AB3DD54"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¿A quién se le asigna?</w:t>
                  </w:r>
                </w:p>
              </w:tc>
              <w:tc>
                <w:tcPr>
                  <w:tcW w:w="728" w:type="pct"/>
                  <w:vMerge w:val="restart"/>
                  <w:tcBorders>
                    <w:right w:val="single" w:sz="4" w:space="0" w:color="auto"/>
                  </w:tcBorders>
                  <w:shd w:val="clear" w:color="auto" w:fill="BFBFBF" w:themeFill="background1" w:themeFillShade="BF"/>
                  <w:vAlign w:val="center"/>
                  <w:hideMark/>
                </w:tcPr>
                <w:p w14:paraId="013EA354" w14:textId="77777777" w:rsidR="00137A2D" w:rsidRPr="00137A2D" w:rsidRDefault="00137A2D" w:rsidP="00137A2D">
                  <w:pPr>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Tratamiento/Controles a ser implementados</w:t>
                  </w:r>
                </w:p>
              </w:tc>
              <w:tc>
                <w:tcPr>
                  <w:tcW w:w="135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0C8FC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Impacto después del tratamiento</w:t>
                  </w:r>
                </w:p>
              </w:tc>
              <w:tc>
                <w:tcPr>
                  <w:tcW w:w="346" w:type="pct"/>
                  <w:vMerge w:val="restart"/>
                  <w:tcBorders>
                    <w:left w:val="single" w:sz="4" w:space="0" w:color="auto"/>
                  </w:tcBorders>
                  <w:shd w:val="clear" w:color="auto" w:fill="BFBFBF" w:themeFill="background1" w:themeFillShade="BF"/>
                  <w:textDirection w:val="btLr"/>
                  <w:vAlign w:val="center"/>
                </w:tcPr>
                <w:p w14:paraId="0BF3A87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¿Afecta la ejecución del contrato?</w:t>
                  </w:r>
                </w:p>
              </w:tc>
              <w:tc>
                <w:tcPr>
                  <w:tcW w:w="172" w:type="pct"/>
                  <w:vMerge w:val="restart"/>
                  <w:tcBorders>
                    <w:right w:val="single" w:sz="4" w:space="0" w:color="auto"/>
                  </w:tcBorders>
                  <w:shd w:val="clear" w:color="auto" w:fill="BFBFBF" w:themeFill="background1" w:themeFillShade="BF"/>
                  <w:textDirection w:val="btLr"/>
                  <w:vAlign w:val="center"/>
                  <w:hideMark/>
                </w:tcPr>
                <w:p w14:paraId="1D92E23B"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Persona responsable por implementar el tratamiento</w:t>
                  </w:r>
                </w:p>
              </w:tc>
              <w:tc>
                <w:tcPr>
                  <w:tcW w:w="432"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26FDB4B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Fecha estimada en que se inicia el tratamiento</w:t>
                  </w:r>
                </w:p>
              </w:tc>
              <w:tc>
                <w:tcPr>
                  <w:tcW w:w="559"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6E0AD507"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Fecha estimada en que se completa el tratamiento</w:t>
                  </w:r>
                </w:p>
              </w:tc>
              <w:tc>
                <w:tcPr>
                  <w:tcW w:w="907" w:type="pct"/>
                  <w:gridSpan w:val="2"/>
                  <w:tcBorders>
                    <w:left w:val="single" w:sz="4" w:space="0" w:color="auto"/>
                  </w:tcBorders>
                  <w:shd w:val="clear" w:color="auto" w:fill="BFBFBF" w:themeFill="background1" w:themeFillShade="BF"/>
                  <w:vAlign w:val="center"/>
                </w:tcPr>
                <w:p w14:paraId="309B53BF" w14:textId="77777777" w:rsidR="00137A2D" w:rsidRPr="00137A2D" w:rsidRDefault="00137A2D" w:rsidP="00137A2D">
                  <w:pPr>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Monitoreo y revisión</w:t>
                  </w:r>
                </w:p>
              </w:tc>
            </w:tr>
            <w:tr w:rsidR="00137A2D" w:rsidRPr="00137A2D" w14:paraId="3881820D" w14:textId="77777777" w:rsidTr="006576B1">
              <w:trPr>
                <w:cantSplit/>
                <w:trHeight w:val="1355"/>
                <w:tblHeader/>
              </w:trPr>
              <w:tc>
                <w:tcPr>
                  <w:tcW w:w="169" w:type="pct"/>
                  <w:vMerge/>
                  <w:textDirection w:val="btLr"/>
                  <w:vAlign w:val="center"/>
                </w:tcPr>
                <w:p w14:paraId="62F332C7" w14:textId="77777777" w:rsidR="00137A2D" w:rsidRPr="00137A2D" w:rsidRDefault="00137A2D" w:rsidP="00137A2D">
                  <w:pPr>
                    <w:ind w:left="113" w:right="113"/>
                    <w:jc w:val="center"/>
                    <w:rPr>
                      <w:rFonts w:ascii="Work Sans" w:hAnsi="Work Sans" w:cs="Arial"/>
                      <w:b/>
                      <w:bCs/>
                      <w:color w:val="000000" w:themeColor="text1"/>
                      <w:sz w:val="14"/>
                      <w:szCs w:val="14"/>
                    </w:rPr>
                  </w:pPr>
                </w:p>
              </w:tc>
              <w:tc>
                <w:tcPr>
                  <w:tcW w:w="334" w:type="pct"/>
                  <w:vMerge/>
                  <w:textDirection w:val="btLr"/>
                  <w:vAlign w:val="center"/>
                </w:tcPr>
                <w:p w14:paraId="26EFE1F9"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728" w:type="pct"/>
                  <w:vMerge/>
                  <w:vAlign w:val="center"/>
                </w:tcPr>
                <w:p w14:paraId="5BBCD397" w14:textId="77777777" w:rsidR="00137A2D" w:rsidRPr="00137A2D" w:rsidRDefault="00137A2D" w:rsidP="00137A2D">
                  <w:pPr>
                    <w:jc w:val="center"/>
                    <w:rPr>
                      <w:rFonts w:ascii="Work Sans" w:hAnsi="Work Sans" w:cs="Arial"/>
                      <w:b/>
                      <w:color w:val="000000" w:themeColor="text1"/>
                      <w:sz w:val="14"/>
                      <w:szCs w:val="14"/>
                    </w:rPr>
                  </w:pPr>
                </w:p>
              </w:tc>
              <w:tc>
                <w:tcPr>
                  <w:tcW w:w="316" w:type="pct"/>
                  <w:tcBorders>
                    <w:top w:val="single" w:sz="4" w:space="0" w:color="auto"/>
                  </w:tcBorders>
                  <w:shd w:val="clear" w:color="auto" w:fill="BFBFBF" w:themeFill="background1" w:themeFillShade="BF"/>
                  <w:textDirection w:val="btLr"/>
                  <w:vAlign w:val="center"/>
                </w:tcPr>
                <w:p w14:paraId="760E224A"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Probabilidad</w:t>
                  </w:r>
                </w:p>
              </w:tc>
              <w:tc>
                <w:tcPr>
                  <w:tcW w:w="346" w:type="pct"/>
                  <w:tcBorders>
                    <w:top w:val="single" w:sz="4" w:space="0" w:color="auto"/>
                  </w:tcBorders>
                  <w:shd w:val="clear" w:color="auto" w:fill="BFBFBF" w:themeFill="background1" w:themeFillShade="BF"/>
                  <w:textDirection w:val="btLr"/>
                  <w:vAlign w:val="center"/>
                </w:tcPr>
                <w:p w14:paraId="17467A4E"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Impacto</w:t>
                  </w:r>
                </w:p>
              </w:tc>
              <w:tc>
                <w:tcPr>
                  <w:tcW w:w="346" w:type="pct"/>
                  <w:tcBorders>
                    <w:top w:val="single" w:sz="4" w:space="0" w:color="auto"/>
                  </w:tcBorders>
                  <w:shd w:val="clear" w:color="auto" w:fill="BFBFBF" w:themeFill="background1" w:themeFillShade="BF"/>
                  <w:textDirection w:val="btLr"/>
                  <w:vAlign w:val="center"/>
                </w:tcPr>
                <w:p w14:paraId="05CEBAE9"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Valoración del riesgo</w:t>
                  </w:r>
                </w:p>
              </w:tc>
              <w:tc>
                <w:tcPr>
                  <w:tcW w:w="345" w:type="pct"/>
                  <w:tcBorders>
                    <w:top w:val="single" w:sz="4" w:space="0" w:color="auto"/>
                  </w:tcBorders>
                  <w:shd w:val="clear" w:color="auto" w:fill="BFBFBF" w:themeFill="background1" w:themeFillShade="BF"/>
                  <w:textDirection w:val="btLr"/>
                  <w:vAlign w:val="center"/>
                </w:tcPr>
                <w:p w14:paraId="66E5357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Categoría</w:t>
                  </w:r>
                </w:p>
              </w:tc>
              <w:tc>
                <w:tcPr>
                  <w:tcW w:w="346" w:type="pct"/>
                  <w:vMerge/>
                  <w:vAlign w:val="center"/>
                </w:tcPr>
                <w:p w14:paraId="023FFDC1" w14:textId="77777777" w:rsidR="00137A2D" w:rsidRPr="00137A2D" w:rsidRDefault="00137A2D" w:rsidP="00137A2D">
                  <w:pPr>
                    <w:jc w:val="center"/>
                    <w:rPr>
                      <w:rFonts w:ascii="Work Sans" w:hAnsi="Work Sans" w:cs="Arial"/>
                      <w:b/>
                      <w:color w:val="000000" w:themeColor="text1"/>
                      <w:sz w:val="14"/>
                      <w:szCs w:val="14"/>
                    </w:rPr>
                  </w:pPr>
                </w:p>
              </w:tc>
              <w:tc>
                <w:tcPr>
                  <w:tcW w:w="172" w:type="pct"/>
                  <w:vMerge/>
                  <w:vAlign w:val="center"/>
                </w:tcPr>
                <w:p w14:paraId="6BF69673" w14:textId="77777777" w:rsidR="00137A2D" w:rsidRPr="00137A2D" w:rsidRDefault="00137A2D" w:rsidP="00137A2D">
                  <w:pPr>
                    <w:jc w:val="center"/>
                    <w:rPr>
                      <w:rFonts w:ascii="Work Sans" w:hAnsi="Work Sans" w:cs="Arial"/>
                      <w:b/>
                      <w:color w:val="000000" w:themeColor="text1"/>
                      <w:sz w:val="14"/>
                      <w:szCs w:val="14"/>
                    </w:rPr>
                  </w:pPr>
                </w:p>
              </w:tc>
              <w:tc>
                <w:tcPr>
                  <w:tcW w:w="432" w:type="pct"/>
                  <w:vMerge/>
                  <w:textDirection w:val="btLr"/>
                  <w:vAlign w:val="center"/>
                </w:tcPr>
                <w:p w14:paraId="6DF6A29A"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559" w:type="pct"/>
                  <w:vMerge/>
                  <w:textDirection w:val="btLr"/>
                  <w:vAlign w:val="center"/>
                </w:tcPr>
                <w:p w14:paraId="29C8E336" w14:textId="77777777" w:rsidR="00137A2D" w:rsidRPr="00137A2D" w:rsidRDefault="00137A2D" w:rsidP="00137A2D">
                  <w:pPr>
                    <w:ind w:left="113" w:right="113"/>
                    <w:jc w:val="center"/>
                    <w:rPr>
                      <w:rFonts w:ascii="Work Sans" w:hAnsi="Work Sans" w:cs="Arial"/>
                      <w:b/>
                      <w:color w:val="000000" w:themeColor="text1"/>
                      <w:sz w:val="14"/>
                      <w:szCs w:val="14"/>
                    </w:rPr>
                  </w:pPr>
                </w:p>
              </w:tc>
              <w:tc>
                <w:tcPr>
                  <w:tcW w:w="388" w:type="pct"/>
                  <w:tcBorders>
                    <w:left w:val="single" w:sz="4" w:space="0" w:color="auto"/>
                  </w:tcBorders>
                  <w:shd w:val="clear" w:color="auto" w:fill="BFBFBF" w:themeFill="background1" w:themeFillShade="BF"/>
                  <w:textDirection w:val="btLr"/>
                  <w:vAlign w:val="center"/>
                </w:tcPr>
                <w:p w14:paraId="1AC14C70"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¿Cómo se realiza el monitoreo?</w:t>
                  </w:r>
                </w:p>
              </w:tc>
              <w:tc>
                <w:tcPr>
                  <w:tcW w:w="519" w:type="pct"/>
                  <w:shd w:val="clear" w:color="auto" w:fill="BFBFBF" w:themeFill="background1" w:themeFillShade="BF"/>
                  <w:textDirection w:val="btLr"/>
                  <w:vAlign w:val="center"/>
                </w:tcPr>
                <w:p w14:paraId="049E128C"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Periodicidad</w:t>
                  </w:r>
                </w:p>
                <w:p w14:paraId="3F3A3EA1" w14:textId="77777777" w:rsidR="00137A2D" w:rsidRPr="00137A2D" w:rsidRDefault="00137A2D" w:rsidP="00137A2D">
                  <w:pPr>
                    <w:ind w:left="113" w:right="113"/>
                    <w:jc w:val="center"/>
                    <w:rPr>
                      <w:rFonts w:ascii="Work Sans" w:hAnsi="Work Sans" w:cs="Arial"/>
                      <w:b/>
                      <w:color w:val="000000" w:themeColor="text1"/>
                      <w:sz w:val="14"/>
                      <w:szCs w:val="14"/>
                    </w:rPr>
                  </w:pPr>
                  <w:r w:rsidRPr="00137A2D">
                    <w:rPr>
                      <w:rFonts w:ascii="Work Sans" w:hAnsi="Work Sans" w:cs="Arial"/>
                      <w:b/>
                      <w:color w:val="000000" w:themeColor="text1"/>
                      <w:sz w:val="14"/>
                      <w:szCs w:val="14"/>
                    </w:rPr>
                    <w:t>¿Cuándo?</w:t>
                  </w:r>
                </w:p>
              </w:tc>
            </w:tr>
            <w:tr w:rsidR="00137A2D" w:rsidRPr="00137A2D" w14:paraId="419EAD35" w14:textId="77777777" w:rsidTr="006576B1">
              <w:trPr>
                <w:cantSplit/>
                <w:trHeight w:val="1392"/>
              </w:trPr>
              <w:tc>
                <w:tcPr>
                  <w:tcW w:w="169" w:type="pct"/>
                  <w:shd w:val="clear" w:color="auto" w:fill="FFFFFF" w:themeFill="background1"/>
                  <w:textDirection w:val="btLr"/>
                  <w:vAlign w:val="center"/>
                </w:tcPr>
                <w:p w14:paraId="5B67053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1</w:t>
                  </w:r>
                </w:p>
              </w:tc>
              <w:tc>
                <w:tcPr>
                  <w:tcW w:w="334" w:type="pct"/>
                  <w:shd w:val="clear" w:color="auto" w:fill="FFFFFF" w:themeFill="background1"/>
                  <w:textDirection w:val="btLr"/>
                  <w:vAlign w:val="center"/>
                </w:tcPr>
                <w:p w14:paraId="1A3FD65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 xml:space="preserve">AOM </w:t>
                  </w:r>
                </w:p>
              </w:tc>
              <w:tc>
                <w:tcPr>
                  <w:tcW w:w="728" w:type="pct"/>
                  <w:shd w:val="clear" w:color="auto" w:fill="FFFFFF" w:themeFill="background1"/>
                  <w:vAlign w:val="center"/>
                </w:tcPr>
                <w:p w14:paraId="1E0D91E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316" w:type="pct"/>
                  <w:shd w:val="clear" w:color="auto" w:fill="FFFFFF" w:themeFill="background1"/>
                  <w:textDirection w:val="btLr"/>
                </w:tcPr>
                <w:p w14:paraId="09A338C4" w14:textId="77777777" w:rsidR="00137A2D" w:rsidRPr="00137A2D" w:rsidRDefault="00137A2D" w:rsidP="00137A2D">
                  <w:pPr>
                    <w:pStyle w:val="TableParagraph"/>
                    <w:spacing w:before="2"/>
                    <w:jc w:val="center"/>
                    <w:rPr>
                      <w:rFonts w:ascii="Work Sans" w:hAnsi="Work Sans"/>
                      <w:sz w:val="14"/>
                      <w:szCs w:val="14"/>
                    </w:rPr>
                  </w:pPr>
                </w:p>
                <w:p w14:paraId="55C5759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tcPr>
                <w:p w14:paraId="133E1401" w14:textId="77777777" w:rsidR="00137A2D" w:rsidRPr="00137A2D" w:rsidRDefault="00137A2D" w:rsidP="00137A2D">
                  <w:pPr>
                    <w:pStyle w:val="TableParagraph"/>
                    <w:spacing w:before="5"/>
                    <w:jc w:val="center"/>
                    <w:rPr>
                      <w:rFonts w:ascii="Work Sans" w:hAnsi="Work Sans"/>
                      <w:sz w:val="14"/>
                      <w:szCs w:val="14"/>
                    </w:rPr>
                  </w:pPr>
                </w:p>
                <w:p w14:paraId="4F92298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1</w:t>
                  </w:r>
                </w:p>
              </w:tc>
              <w:tc>
                <w:tcPr>
                  <w:tcW w:w="346" w:type="pct"/>
                  <w:shd w:val="clear" w:color="auto" w:fill="FFFFFF" w:themeFill="background1"/>
                  <w:textDirection w:val="btLr"/>
                </w:tcPr>
                <w:p w14:paraId="354FFE9A" w14:textId="77777777" w:rsidR="00137A2D" w:rsidRPr="00137A2D" w:rsidRDefault="00137A2D" w:rsidP="00137A2D">
                  <w:pPr>
                    <w:pStyle w:val="TableParagraph"/>
                    <w:spacing w:before="3"/>
                    <w:jc w:val="center"/>
                    <w:rPr>
                      <w:rFonts w:ascii="Work Sans" w:hAnsi="Work Sans"/>
                      <w:sz w:val="14"/>
                      <w:szCs w:val="14"/>
                    </w:rPr>
                  </w:pPr>
                </w:p>
                <w:p w14:paraId="58E73CA0"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3</w:t>
                  </w:r>
                </w:p>
              </w:tc>
              <w:tc>
                <w:tcPr>
                  <w:tcW w:w="345" w:type="pct"/>
                  <w:shd w:val="clear" w:color="auto" w:fill="FFFFFF" w:themeFill="background1"/>
                  <w:textDirection w:val="btLr"/>
                </w:tcPr>
                <w:p w14:paraId="3A0DA86E" w14:textId="77777777" w:rsidR="00137A2D" w:rsidRPr="00137A2D" w:rsidRDefault="00137A2D" w:rsidP="00137A2D">
                  <w:pPr>
                    <w:pStyle w:val="TableParagraph"/>
                    <w:spacing w:before="8"/>
                    <w:jc w:val="center"/>
                    <w:rPr>
                      <w:rFonts w:ascii="Work Sans" w:hAnsi="Work Sans"/>
                      <w:sz w:val="14"/>
                      <w:szCs w:val="14"/>
                    </w:rPr>
                  </w:pPr>
                </w:p>
                <w:p w14:paraId="390369CA"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tcPr>
                <w:p w14:paraId="52FE3E74" w14:textId="77777777" w:rsidR="00137A2D" w:rsidRPr="00137A2D" w:rsidRDefault="00137A2D" w:rsidP="00137A2D">
                  <w:pPr>
                    <w:pStyle w:val="TableParagraph"/>
                    <w:jc w:val="center"/>
                    <w:rPr>
                      <w:rFonts w:ascii="Work Sans" w:hAnsi="Work Sans"/>
                      <w:sz w:val="14"/>
                      <w:szCs w:val="14"/>
                    </w:rPr>
                  </w:pPr>
                </w:p>
                <w:p w14:paraId="7EAEBA5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102F590D"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377F91B"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32" w:type="pct"/>
                  <w:shd w:val="clear" w:color="auto" w:fill="FFFFFF" w:themeFill="background1"/>
                  <w:vAlign w:val="center"/>
                </w:tcPr>
                <w:p w14:paraId="2C9C28D2" w14:textId="77777777" w:rsidR="00137A2D" w:rsidRPr="00137A2D" w:rsidRDefault="00137A2D" w:rsidP="00137A2D">
                  <w:pPr>
                    <w:pStyle w:val="TableParagraph"/>
                    <w:jc w:val="center"/>
                    <w:rPr>
                      <w:rFonts w:ascii="Work Sans" w:hAnsi="Work Sans"/>
                      <w:sz w:val="14"/>
                      <w:szCs w:val="14"/>
                    </w:rPr>
                  </w:pPr>
                </w:p>
                <w:p w14:paraId="7DD6D9F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367535EB" w14:textId="77777777" w:rsidR="00137A2D" w:rsidRPr="00137A2D" w:rsidRDefault="00137A2D" w:rsidP="00137A2D">
                  <w:pPr>
                    <w:pStyle w:val="TableParagraph"/>
                    <w:jc w:val="center"/>
                    <w:rPr>
                      <w:rFonts w:ascii="Work Sans" w:hAnsi="Work Sans"/>
                      <w:sz w:val="14"/>
                      <w:szCs w:val="14"/>
                    </w:rPr>
                  </w:pPr>
                </w:p>
                <w:p w14:paraId="49A25A01" w14:textId="77777777" w:rsidR="00137A2D" w:rsidRPr="00137A2D" w:rsidRDefault="00137A2D" w:rsidP="00137A2D">
                  <w:pPr>
                    <w:pStyle w:val="TableParagraph"/>
                    <w:jc w:val="center"/>
                    <w:rPr>
                      <w:rFonts w:ascii="Work Sans" w:hAnsi="Work Sans"/>
                      <w:sz w:val="14"/>
                      <w:szCs w:val="14"/>
                    </w:rPr>
                  </w:pPr>
                </w:p>
                <w:p w14:paraId="7463A5D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2DDDFBE7" w14:textId="77777777" w:rsidR="00137A2D" w:rsidRPr="00137A2D" w:rsidRDefault="00137A2D" w:rsidP="00137A2D">
                  <w:pPr>
                    <w:pStyle w:val="TableParagraph"/>
                    <w:jc w:val="center"/>
                    <w:rPr>
                      <w:rFonts w:ascii="Work Sans" w:hAnsi="Work Sans"/>
                      <w:sz w:val="14"/>
                      <w:szCs w:val="14"/>
                    </w:rPr>
                  </w:pPr>
                </w:p>
                <w:p w14:paraId="38159BD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Supervisión</w:t>
                  </w:r>
                </w:p>
              </w:tc>
              <w:tc>
                <w:tcPr>
                  <w:tcW w:w="519" w:type="pct"/>
                  <w:shd w:val="clear" w:color="auto" w:fill="FFFFFF" w:themeFill="background1"/>
                  <w:vAlign w:val="center"/>
                </w:tcPr>
                <w:p w14:paraId="30078508" w14:textId="77777777" w:rsidR="00137A2D" w:rsidRPr="00137A2D" w:rsidRDefault="00137A2D" w:rsidP="00137A2D">
                  <w:pPr>
                    <w:pStyle w:val="TableParagraph"/>
                    <w:jc w:val="center"/>
                    <w:rPr>
                      <w:rFonts w:ascii="Work Sans" w:hAnsi="Work Sans"/>
                      <w:sz w:val="14"/>
                      <w:szCs w:val="14"/>
                    </w:rPr>
                  </w:pPr>
                </w:p>
                <w:p w14:paraId="2B875129" w14:textId="77777777" w:rsidR="00137A2D" w:rsidRPr="00137A2D" w:rsidRDefault="00137A2D" w:rsidP="00137A2D">
                  <w:pPr>
                    <w:pStyle w:val="TableParagraph"/>
                    <w:jc w:val="center"/>
                    <w:rPr>
                      <w:rFonts w:ascii="Work Sans" w:hAnsi="Work Sans"/>
                      <w:sz w:val="14"/>
                      <w:szCs w:val="14"/>
                    </w:rPr>
                  </w:pPr>
                </w:p>
                <w:p w14:paraId="01414FC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del</w:t>
                  </w:r>
                  <w:r w:rsidRPr="00137A2D">
                    <w:rPr>
                      <w:rFonts w:ascii="Work Sans" w:hAnsi="Work Sans"/>
                      <w:spacing w:val="-25"/>
                      <w:sz w:val="14"/>
                      <w:szCs w:val="14"/>
                    </w:rPr>
                    <w:t xml:space="preserve"> </w:t>
                  </w:r>
                  <w:r w:rsidRPr="00137A2D">
                    <w:rPr>
                      <w:rFonts w:ascii="Work Sans" w:hAnsi="Work Sans"/>
                      <w:sz w:val="14"/>
                      <w:szCs w:val="14"/>
                    </w:rPr>
                    <w:t>contrato.</w:t>
                  </w:r>
                </w:p>
              </w:tc>
            </w:tr>
            <w:tr w:rsidR="00137A2D" w:rsidRPr="00137A2D" w14:paraId="47CE5D00" w14:textId="77777777" w:rsidTr="006576B1">
              <w:trPr>
                <w:cantSplit/>
                <w:trHeight w:val="1392"/>
              </w:trPr>
              <w:tc>
                <w:tcPr>
                  <w:tcW w:w="169" w:type="pct"/>
                  <w:shd w:val="clear" w:color="auto" w:fill="FFFFFF" w:themeFill="background1"/>
                  <w:textDirection w:val="btLr"/>
                  <w:vAlign w:val="center"/>
                </w:tcPr>
                <w:p w14:paraId="7F67A64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lastRenderedPageBreak/>
                    <w:t>2</w:t>
                  </w:r>
                </w:p>
              </w:tc>
              <w:tc>
                <w:tcPr>
                  <w:tcW w:w="334" w:type="pct"/>
                  <w:shd w:val="clear" w:color="auto" w:fill="FFFFFF" w:themeFill="background1"/>
                  <w:textDirection w:val="btLr"/>
                  <w:vAlign w:val="center"/>
                </w:tcPr>
                <w:p w14:paraId="4662661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7F3E6C3"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72E88F38" w14:textId="77777777" w:rsidR="00137A2D" w:rsidRPr="00137A2D" w:rsidRDefault="00137A2D" w:rsidP="00137A2D">
                  <w:pPr>
                    <w:pStyle w:val="TableParagraph"/>
                    <w:tabs>
                      <w:tab w:val="left" w:pos="697"/>
                    </w:tabs>
                    <w:spacing w:before="98" w:line="244" w:lineRule="auto"/>
                    <w:ind w:right="92"/>
                    <w:jc w:val="center"/>
                    <w:rPr>
                      <w:rFonts w:ascii="Work Sans" w:hAnsi="Work Sans"/>
                      <w:sz w:val="14"/>
                      <w:szCs w:val="14"/>
                    </w:rPr>
                  </w:pPr>
                  <w:r w:rsidRPr="00137A2D">
                    <w:rPr>
                      <w:rFonts w:ascii="Work Sans" w:hAnsi="Work Sans"/>
                      <w:w w:val="110"/>
                      <w:sz w:val="14"/>
                      <w:szCs w:val="14"/>
                    </w:rPr>
                    <w:t>Seguimiento</w:t>
                  </w:r>
                  <w:r w:rsidRPr="00137A2D">
                    <w:rPr>
                      <w:rFonts w:ascii="Work Sans" w:hAnsi="Work Sans"/>
                      <w:spacing w:val="1"/>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verificación</w:t>
                  </w:r>
                  <w:r w:rsidRPr="00137A2D">
                    <w:rPr>
                      <w:rFonts w:ascii="Work Sans" w:hAnsi="Work Sans"/>
                      <w:spacing w:val="-27"/>
                      <w:w w:val="110"/>
                      <w:sz w:val="14"/>
                      <w:szCs w:val="14"/>
                    </w:rPr>
                    <w:t xml:space="preserve"> </w:t>
                  </w:r>
                  <w:r w:rsidRPr="00137A2D">
                    <w:rPr>
                      <w:rFonts w:ascii="Work Sans" w:hAnsi="Work Sans"/>
                      <w:w w:val="110"/>
                      <w:sz w:val="14"/>
                      <w:szCs w:val="14"/>
                    </w:rPr>
                    <w:t xml:space="preserve">de </w:t>
                  </w:r>
                  <w:r w:rsidRPr="00137A2D">
                    <w:rPr>
                      <w:rFonts w:ascii="Work Sans" w:hAnsi="Work Sans"/>
                      <w:spacing w:val="-2"/>
                      <w:w w:val="110"/>
                      <w:sz w:val="14"/>
                      <w:szCs w:val="14"/>
                    </w:rPr>
                    <w:t xml:space="preserve">la </w:t>
                  </w:r>
                  <w:r w:rsidRPr="00137A2D">
                    <w:rPr>
                      <w:rFonts w:ascii="Work Sans" w:hAnsi="Work Sans"/>
                      <w:w w:val="110"/>
                      <w:sz w:val="14"/>
                      <w:szCs w:val="14"/>
                    </w:rPr>
                    <w:t>ejecución</w:t>
                  </w:r>
                  <w:r w:rsidRPr="00137A2D">
                    <w:rPr>
                      <w:rFonts w:ascii="Work Sans" w:hAnsi="Work Sans"/>
                      <w:spacing w:val="1"/>
                      <w:w w:val="110"/>
                      <w:sz w:val="14"/>
                      <w:szCs w:val="14"/>
                    </w:rPr>
                    <w:t xml:space="preserve"> </w:t>
                  </w:r>
                  <w:r w:rsidRPr="00137A2D">
                    <w:rPr>
                      <w:rFonts w:ascii="Work Sans" w:hAnsi="Work Sans"/>
                      <w:w w:val="110"/>
                      <w:sz w:val="14"/>
                      <w:szCs w:val="14"/>
                    </w:rPr>
                    <w:t>contractual.</w:t>
                  </w:r>
                </w:p>
              </w:tc>
              <w:tc>
                <w:tcPr>
                  <w:tcW w:w="316" w:type="pct"/>
                  <w:shd w:val="clear" w:color="auto" w:fill="FFFFFF" w:themeFill="background1"/>
                  <w:textDirection w:val="btLr"/>
                  <w:vAlign w:val="center"/>
                </w:tcPr>
                <w:p w14:paraId="5ECB4304" w14:textId="77777777" w:rsidR="00137A2D" w:rsidRPr="00137A2D" w:rsidRDefault="00137A2D" w:rsidP="00137A2D">
                  <w:pPr>
                    <w:pStyle w:val="TableParagraph"/>
                    <w:spacing w:before="2"/>
                    <w:jc w:val="center"/>
                    <w:rPr>
                      <w:rFonts w:ascii="Work Sans" w:hAnsi="Work Sans"/>
                      <w:sz w:val="14"/>
                      <w:szCs w:val="14"/>
                    </w:rPr>
                  </w:pPr>
                </w:p>
                <w:p w14:paraId="36D6CB0B"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1</w:t>
                  </w:r>
                </w:p>
              </w:tc>
              <w:tc>
                <w:tcPr>
                  <w:tcW w:w="346" w:type="pct"/>
                  <w:shd w:val="clear" w:color="auto" w:fill="FFFFFF" w:themeFill="background1"/>
                  <w:textDirection w:val="btLr"/>
                  <w:vAlign w:val="center"/>
                </w:tcPr>
                <w:p w14:paraId="69382F9F" w14:textId="77777777" w:rsidR="00137A2D" w:rsidRPr="00137A2D" w:rsidRDefault="00137A2D" w:rsidP="00137A2D">
                  <w:pPr>
                    <w:pStyle w:val="TableParagraph"/>
                    <w:spacing w:before="5"/>
                    <w:jc w:val="center"/>
                    <w:rPr>
                      <w:rFonts w:ascii="Work Sans" w:hAnsi="Work Sans"/>
                      <w:sz w:val="14"/>
                      <w:szCs w:val="14"/>
                    </w:rPr>
                  </w:pPr>
                </w:p>
                <w:p w14:paraId="2B87E3AB"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1</w:t>
                  </w:r>
                </w:p>
              </w:tc>
              <w:tc>
                <w:tcPr>
                  <w:tcW w:w="346" w:type="pct"/>
                  <w:shd w:val="clear" w:color="auto" w:fill="FFFFFF" w:themeFill="background1"/>
                  <w:textDirection w:val="btLr"/>
                  <w:vAlign w:val="center"/>
                </w:tcPr>
                <w:p w14:paraId="1735E918" w14:textId="77777777" w:rsidR="00137A2D" w:rsidRPr="00137A2D" w:rsidRDefault="00137A2D" w:rsidP="00137A2D">
                  <w:pPr>
                    <w:pStyle w:val="TableParagraph"/>
                    <w:spacing w:before="3"/>
                    <w:jc w:val="center"/>
                    <w:rPr>
                      <w:rFonts w:ascii="Work Sans" w:hAnsi="Work Sans"/>
                      <w:sz w:val="14"/>
                      <w:szCs w:val="14"/>
                    </w:rPr>
                  </w:pPr>
                </w:p>
                <w:p w14:paraId="0A3C0C9F"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45" w:type="pct"/>
                  <w:shd w:val="clear" w:color="auto" w:fill="FFFFFF" w:themeFill="background1"/>
                  <w:textDirection w:val="btLr"/>
                  <w:vAlign w:val="center"/>
                </w:tcPr>
                <w:p w14:paraId="3CBCED81" w14:textId="77777777" w:rsidR="00137A2D" w:rsidRPr="00137A2D" w:rsidRDefault="00137A2D" w:rsidP="00137A2D">
                  <w:pPr>
                    <w:pStyle w:val="TableParagraph"/>
                    <w:spacing w:before="8"/>
                    <w:jc w:val="center"/>
                    <w:rPr>
                      <w:rFonts w:ascii="Work Sans" w:hAnsi="Work Sans"/>
                      <w:sz w:val="14"/>
                      <w:szCs w:val="14"/>
                    </w:rPr>
                  </w:pPr>
                </w:p>
                <w:p w14:paraId="36F03B1D"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3918ABCA" w14:textId="77777777" w:rsidR="00137A2D" w:rsidRPr="00137A2D" w:rsidRDefault="00137A2D" w:rsidP="00137A2D">
                  <w:pPr>
                    <w:pStyle w:val="TableParagraph"/>
                    <w:spacing w:before="3"/>
                    <w:rPr>
                      <w:rFonts w:ascii="Work Sans" w:hAnsi="Work Sans"/>
                      <w:sz w:val="14"/>
                      <w:szCs w:val="14"/>
                    </w:rPr>
                  </w:pPr>
                </w:p>
                <w:p w14:paraId="02833F93" w14:textId="77777777" w:rsidR="00137A2D" w:rsidRPr="00137A2D" w:rsidRDefault="00137A2D" w:rsidP="00137A2D">
                  <w:pPr>
                    <w:ind w:right="113"/>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002AA00E"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E4AEEA9"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32" w:type="pct"/>
                  <w:shd w:val="clear" w:color="auto" w:fill="FFFFFF" w:themeFill="background1"/>
                  <w:vAlign w:val="center"/>
                </w:tcPr>
                <w:p w14:paraId="1BB2B55D" w14:textId="77777777" w:rsidR="00137A2D" w:rsidRPr="00137A2D" w:rsidRDefault="00137A2D" w:rsidP="00137A2D">
                  <w:pPr>
                    <w:pStyle w:val="TableParagraph"/>
                    <w:jc w:val="center"/>
                    <w:rPr>
                      <w:rFonts w:ascii="Work Sans" w:hAnsi="Work Sans"/>
                      <w:sz w:val="14"/>
                      <w:szCs w:val="14"/>
                    </w:rPr>
                  </w:pPr>
                </w:p>
                <w:p w14:paraId="31E470B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23C45A8C" w14:textId="77777777" w:rsidR="00137A2D" w:rsidRPr="00137A2D" w:rsidRDefault="00137A2D" w:rsidP="00137A2D">
                  <w:pPr>
                    <w:pStyle w:val="TableParagraph"/>
                    <w:jc w:val="center"/>
                    <w:rPr>
                      <w:rFonts w:ascii="Work Sans" w:hAnsi="Work Sans"/>
                      <w:sz w:val="14"/>
                      <w:szCs w:val="14"/>
                    </w:rPr>
                  </w:pPr>
                </w:p>
                <w:p w14:paraId="3ED2665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28AC8A92" w14:textId="77777777" w:rsidR="00137A2D" w:rsidRPr="00137A2D" w:rsidRDefault="00137A2D" w:rsidP="00137A2D">
                  <w:pPr>
                    <w:pStyle w:val="TableParagraph"/>
                    <w:jc w:val="center"/>
                    <w:rPr>
                      <w:rFonts w:ascii="Work Sans" w:hAnsi="Work Sans"/>
                      <w:sz w:val="14"/>
                      <w:szCs w:val="14"/>
                    </w:rPr>
                  </w:pPr>
                </w:p>
                <w:p w14:paraId="7E4CC5A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62475D80" w14:textId="77777777" w:rsidR="00137A2D" w:rsidRPr="00137A2D" w:rsidRDefault="00137A2D" w:rsidP="00137A2D">
                  <w:pPr>
                    <w:pStyle w:val="TableParagraph"/>
                    <w:jc w:val="center"/>
                    <w:rPr>
                      <w:rFonts w:ascii="Work Sans" w:hAnsi="Work Sans"/>
                      <w:sz w:val="14"/>
                      <w:szCs w:val="14"/>
                    </w:rPr>
                  </w:pPr>
                </w:p>
                <w:p w14:paraId="66DADC6D" w14:textId="77777777" w:rsidR="00137A2D" w:rsidRPr="00137A2D" w:rsidRDefault="00137A2D" w:rsidP="00137A2D">
                  <w:pPr>
                    <w:pStyle w:val="TableParagraph"/>
                    <w:jc w:val="center"/>
                    <w:rPr>
                      <w:rFonts w:ascii="Work Sans" w:hAnsi="Work Sans"/>
                      <w:sz w:val="14"/>
                      <w:szCs w:val="14"/>
                    </w:rPr>
                  </w:pPr>
                </w:p>
                <w:p w14:paraId="7547352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etapa</w:t>
                  </w:r>
                  <w:r w:rsidRPr="00137A2D">
                    <w:rPr>
                      <w:rFonts w:ascii="Work Sans" w:hAnsi="Work Sans"/>
                      <w:spacing w:val="-4"/>
                      <w:sz w:val="14"/>
                      <w:szCs w:val="14"/>
                    </w:rPr>
                    <w:t xml:space="preserve"> </w:t>
                  </w:r>
                  <w:r w:rsidRPr="00137A2D">
                    <w:rPr>
                      <w:rFonts w:ascii="Work Sans" w:hAnsi="Work Sans"/>
                      <w:sz w:val="14"/>
                      <w:szCs w:val="14"/>
                    </w:rPr>
                    <w:t>previa</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r>
            <w:tr w:rsidR="00137A2D" w:rsidRPr="00137A2D" w14:paraId="436909B9" w14:textId="77777777" w:rsidTr="006576B1">
              <w:trPr>
                <w:cantSplit/>
                <w:trHeight w:val="1392"/>
              </w:trPr>
              <w:tc>
                <w:tcPr>
                  <w:tcW w:w="169" w:type="pct"/>
                  <w:shd w:val="clear" w:color="auto" w:fill="FFFFFF" w:themeFill="background1"/>
                  <w:textDirection w:val="btLr"/>
                  <w:vAlign w:val="center"/>
                </w:tcPr>
                <w:p w14:paraId="52D2A86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3</w:t>
                  </w:r>
                </w:p>
              </w:tc>
              <w:tc>
                <w:tcPr>
                  <w:tcW w:w="334" w:type="pct"/>
                  <w:shd w:val="clear" w:color="auto" w:fill="FFFFFF" w:themeFill="background1"/>
                  <w:textDirection w:val="btLr"/>
                  <w:vAlign w:val="center"/>
                </w:tcPr>
                <w:p w14:paraId="76929A34"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132BE97"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42C690E1" w14:textId="77777777" w:rsidR="00137A2D" w:rsidRPr="00137A2D" w:rsidRDefault="00137A2D" w:rsidP="00137A2D">
                  <w:pPr>
                    <w:pStyle w:val="TableParagraph"/>
                    <w:spacing w:before="89" w:line="249" w:lineRule="auto"/>
                    <w:ind w:right="79"/>
                    <w:jc w:val="center"/>
                    <w:rPr>
                      <w:rFonts w:ascii="Work Sans" w:hAnsi="Work Sans"/>
                      <w:sz w:val="14"/>
                      <w:szCs w:val="14"/>
                    </w:rPr>
                  </w:pPr>
                  <w:r w:rsidRPr="00137A2D">
                    <w:rPr>
                      <w:rFonts w:ascii="Work Sans" w:hAnsi="Work Sans"/>
                      <w:spacing w:val="-1"/>
                      <w:w w:val="105"/>
                      <w:sz w:val="14"/>
                      <w:szCs w:val="14"/>
                    </w:rPr>
                    <w:t>Realizar</w:t>
                  </w:r>
                  <w:r w:rsidRPr="00137A2D">
                    <w:rPr>
                      <w:rFonts w:ascii="Work Sans" w:hAnsi="Work Sans"/>
                      <w:spacing w:val="44"/>
                      <w:w w:val="105"/>
                      <w:sz w:val="14"/>
                      <w:szCs w:val="14"/>
                    </w:rPr>
                    <w:t xml:space="preserve"> </w:t>
                  </w:r>
                  <w:r w:rsidRPr="00137A2D">
                    <w:rPr>
                      <w:rFonts w:ascii="Work Sans" w:hAnsi="Work Sans"/>
                      <w:w w:val="110"/>
                      <w:sz w:val="14"/>
                      <w:szCs w:val="14"/>
                    </w:rPr>
                    <w:t>los</w:t>
                  </w:r>
                  <w:r w:rsidRPr="00137A2D">
                    <w:rPr>
                      <w:rFonts w:ascii="Work Sans" w:hAnsi="Work Sans"/>
                      <w:spacing w:val="-26"/>
                      <w:w w:val="110"/>
                      <w:sz w:val="14"/>
                      <w:szCs w:val="14"/>
                    </w:rPr>
                    <w:t xml:space="preserve"> </w:t>
                  </w:r>
                  <w:r w:rsidRPr="00137A2D">
                    <w:rPr>
                      <w:rFonts w:ascii="Work Sans" w:hAnsi="Work Sans"/>
                      <w:w w:val="110"/>
                      <w:sz w:val="14"/>
                      <w:szCs w:val="14"/>
                    </w:rPr>
                    <w:t>procesos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27"/>
                      <w:w w:val="110"/>
                      <w:sz w:val="14"/>
                      <w:szCs w:val="14"/>
                    </w:rPr>
                    <w:t xml:space="preserve"> </w:t>
                  </w:r>
                  <w:r w:rsidRPr="00137A2D">
                    <w:rPr>
                      <w:rFonts w:ascii="Work Sans" w:hAnsi="Work Sans"/>
                      <w:spacing w:val="-1"/>
                      <w:w w:val="110"/>
                      <w:sz w:val="14"/>
                      <w:szCs w:val="14"/>
                    </w:rPr>
                    <w:t>gestión</w:t>
                  </w:r>
                  <w:r w:rsidRPr="00137A2D">
                    <w:rPr>
                      <w:rFonts w:ascii="Work Sans" w:hAnsi="Work Sans"/>
                      <w:spacing w:val="36"/>
                      <w:w w:val="110"/>
                      <w:sz w:val="14"/>
                      <w:szCs w:val="14"/>
                    </w:rPr>
                    <w:t xml:space="preserve"> </w:t>
                  </w:r>
                  <w:r w:rsidRPr="00137A2D">
                    <w:rPr>
                      <w:rFonts w:ascii="Work Sans" w:hAnsi="Work Sans"/>
                      <w:spacing w:val="-2"/>
                      <w:w w:val="110"/>
                      <w:sz w:val="14"/>
                      <w:szCs w:val="14"/>
                    </w:rPr>
                    <w:t>de</w:t>
                  </w:r>
                  <w:r w:rsidRPr="00137A2D">
                    <w:rPr>
                      <w:rFonts w:ascii="Work Sans" w:hAnsi="Work Sans"/>
                      <w:spacing w:val="-26"/>
                      <w:w w:val="110"/>
                      <w:sz w:val="14"/>
                      <w:szCs w:val="14"/>
                    </w:rPr>
                    <w:t xml:space="preserve"> </w:t>
                  </w:r>
                  <w:r w:rsidRPr="00137A2D">
                    <w:rPr>
                      <w:rFonts w:ascii="Work Sans" w:hAnsi="Work Sans"/>
                      <w:w w:val="110"/>
                      <w:sz w:val="14"/>
                      <w:szCs w:val="14"/>
                    </w:rPr>
                    <w:t>permisos que</w:t>
                  </w:r>
                  <w:r w:rsidRPr="00137A2D">
                    <w:rPr>
                      <w:rFonts w:ascii="Work Sans" w:hAnsi="Work Sans"/>
                      <w:spacing w:val="-27"/>
                      <w:w w:val="110"/>
                      <w:sz w:val="14"/>
                      <w:szCs w:val="14"/>
                    </w:rPr>
                    <w:t xml:space="preserve"> </w:t>
                  </w:r>
                  <w:r w:rsidRPr="00137A2D">
                    <w:rPr>
                      <w:rFonts w:ascii="Work Sans" w:hAnsi="Work Sans"/>
                      <w:spacing w:val="-1"/>
                      <w:w w:val="110"/>
                      <w:sz w:val="14"/>
                      <w:szCs w:val="14"/>
                    </w:rPr>
                    <w:t>puedan</w:t>
                  </w:r>
                  <w:r w:rsidRPr="00137A2D">
                    <w:rPr>
                      <w:rFonts w:ascii="Work Sans" w:hAnsi="Work Sans"/>
                      <w:spacing w:val="48"/>
                      <w:w w:val="110"/>
                      <w:sz w:val="14"/>
                      <w:szCs w:val="14"/>
                    </w:rPr>
                    <w:t xml:space="preserve"> </w:t>
                  </w:r>
                  <w:r w:rsidRPr="00137A2D">
                    <w:rPr>
                      <w:rFonts w:ascii="Work Sans" w:hAnsi="Work Sans"/>
                      <w:spacing w:val="-2"/>
                      <w:w w:val="110"/>
                      <w:sz w:val="14"/>
                      <w:szCs w:val="14"/>
                    </w:rPr>
                    <w:t>ser</w:t>
                  </w:r>
                  <w:r w:rsidRPr="00137A2D">
                    <w:rPr>
                      <w:rFonts w:ascii="Work Sans" w:hAnsi="Work Sans"/>
                      <w:spacing w:val="-26"/>
                      <w:w w:val="110"/>
                      <w:sz w:val="14"/>
                      <w:szCs w:val="14"/>
                    </w:rPr>
                    <w:t xml:space="preserve"> </w:t>
                  </w:r>
                  <w:r w:rsidRPr="00137A2D">
                    <w:rPr>
                      <w:rFonts w:ascii="Work Sans" w:hAnsi="Work Sans"/>
                      <w:w w:val="110"/>
                      <w:sz w:val="14"/>
                      <w:szCs w:val="14"/>
                    </w:rPr>
                    <w:t>requeridos</w:t>
                  </w:r>
                  <w:r w:rsidRPr="00137A2D">
                    <w:rPr>
                      <w:rFonts w:ascii="Work Sans" w:hAnsi="Work Sans"/>
                      <w:spacing w:val="1"/>
                      <w:w w:val="110"/>
                      <w:sz w:val="14"/>
                      <w:szCs w:val="14"/>
                    </w:rPr>
                    <w:t xml:space="preserve"> </w:t>
                  </w:r>
                  <w:r w:rsidRPr="00137A2D">
                    <w:rPr>
                      <w:rFonts w:ascii="Work Sans" w:hAnsi="Work Sans"/>
                      <w:w w:val="110"/>
                      <w:sz w:val="14"/>
                      <w:szCs w:val="14"/>
                    </w:rPr>
                    <w:t xml:space="preserve">durante la etapa </w:t>
                  </w:r>
                  <w:r w:rsidRPr="00137A2D">
                    <w:rPr>
                      <w:rFonts w:ascii="Work Sans" w:hAnsi="Work Sans"/>
                      <w:spacing w:val="-3"/>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AOM</w:t>
                  </w:r>
                </w:p>
              </w:tc>
              <w:tc>
                <w:tcPr>
                  <w:tcW w:w="316" w:type="pct"/>
                  <w:shd w:val="clear" w:color="auto" w:fill="FFFFFF" w:themeFill="background1"/>
                  <w:textDirection w:val="btLr"/>
                  <w:vAlign w:val="center"/>
                </w:tcPr>
                <w:p w14:paraId="56B0E27A" w14:textId="77777777" w:rsidR="00137A2D" w:rsidRPr="00137A2D" w:rsidRDefault="00137A2D" w:rsidP="00137A2D">
                  <w:pPr>
                    <w:pStyle w:val="TableParagraph"/>
                    <w:spacing w:before="2"/>
                    <w:jc w:val="center"/>
                    <w:rPr>
                      <w:rFonts w:ascii="Work Sans" w:hAnsi="Work Sans"/>
                      <w:sz w:val="14"/>
                      <w:szCs w:val="14"/>
                    </w:rPr>
                  </w:pPr>
                </w:p>
                <w:p w14:paraId="5AED3AE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1</w:t>
                  </w:r>
                </w:p>
              </w:tc>
              <w:tc>
                <w:tcPr>
                  <w:tcW w:w="346" w:type="pct"/>
                  <w:shd w:val="clear" w:color="auto" w:fill="FFFFFF" w:themeFill="background1"/>
                  <w:textDirection w:val="btLr"/>
                  <w:vAlign w:val="center"/>
                </w:tcPr>
                <w:p w14:paraId="59F8E4C3" w14:textId="77777777" w:rsidR="00137A2D" w:rsidRPr="00137A2D" w:rsidRDefault="00137A2D" w:rsidP="00137A2D">
                  <w:pPr>
                    <w:pStyle w:val="TableParagraph"/>
                    <w:spacing w:before="5"/>
                    <w:jc w:val="center"/>
                    <w:rPr>
                      <w:rFonts w:ascii="Work Sans" w:hAnsi="Work Sans"/>
                      <w:sz w:val="14"/>
                      <w:szCs w:val="14"/>
                    </w:rPr>
                  </w:pPr>
                </w:p>
                <w:p w14:paraId="3C6D05E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3D891CF4" w14:textId="77777777" w:rsidR="00137A2D" w:rsidRPr="00137A2D" w:rsidRDefault="00137A2D" w:rsidP="00137A2D">
                  <w:pPr>
                    <w:pStyle w:val="TableParagraph"/>
                    <w:spacing w:before="3"/>
                    <w:jc w:val="center"/>
                    <w:rPr>
                      <w:rFonts w:ascii="Work Sans" w:hAnsi="Work Sans"/>
                      <w:sz w:val="14"/>
                      <w:szCs w:val="14"/>
                    </w:rPr>
                  </w:pPr>
                </w:p>
                <w:p w14:paraId="50289DE6"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3</w:t>
                  </w:r>
                </w:p>
              </w:tc>
              <w:tc>
                <w:tcPr>
                  <w:tcW w:w="345" w:type="pct"/>
                  <w:shd w:val="clear" w:color="auto" w:fill="FFFFFF" w:themeFill="background1"/>
                  <w:textDirection w:val="btLr"/>
                  <w:vAlign w:val="center"/>
                </w:tcPr>
                <w:p w14:paraId="413E518D" w14:textId="77777777" w:rsidR="00137A2D" w:rsidRPr="00137A2D" w:rsidRDefault="00137A2D" w:rsidP="00137A2D">
                  <w:pPr>
                    <w:pStyle w:val="TableParagraph"/>
                    <w:spacing w:before="8"/>
                    <w:jc w:val="center"/>
                    <w:rPr>
                      <w:rFonts w:ascii="Work Sans" w:hAnsi="Work Sans"/>
                      <w:sz w:val="14"/>
                      <w:szCs w:val="14"/>
                    </w:rPr>
                  </w:pPr>
                </w:p>
                <w:p w14:paraId="0ECB75A1" w14:textId="77777777" w:rsidR="00137A2D" w:rsidRPr="00137A2D" w:rsidRDefault="00137A2D" w:rsidP="00137A2D">
                  <w:pPr>
                    <w:ind w:left="113" w:right="113"/>
                    <w:jc w:val="center"/>
                    <w:rPr>
                      <w:rFonts w:ascii="Work Sans"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2E6C4814" w14:textId="77777777" w:rsidR="00137A2D" w:rsidRPr="00137A2D" w:rsidRDefault="00137A2D" w:rsidP="00137A2D">
                  <w:pPr>
                    <w:pStyle w:val="TableParagraph"/>
                    <w:spacing w:before="3"/>
                    <w:rPr>
                      <w:rFonts w:ascii="Work Sans" w:hAnsi="Work Sans"/>
                      <w:sz w:val="14"/>
                      <w:szCs w:val="14"/>
                    </w:rPr>
                  </w:pPr>
                </w:p>
                <w:p w14:paraId="0B15EFA6"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6397789D"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4FAF98C"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32" w:type="pct"/>
                  <w:shd w:val="clear" w:color="auto" w:fill="FFFFFF" w:themeFill="background1"/>
                  <w:vAlign w:val="center"/>
                </w:tcPr>
                <w:p w14:paraId="6B4459E1" w14:textId="77777777" w:rsidR="00137A2D" w:rsidRPr="00137A2D" w:rsidRDefault="00137A2D" w:rsidP="00137A2D">
                  <w:pPr>
                    <w:pStyle w:val="TableParagraph"/>
                    <w:jc w:val="center"/>
                    <w:rPr>
                      <w:rFonts w:ascii="Work Sans" w:hAnsi="Work Sans"/>
                      <w:sz w:val="14"/>
                      <w:szCs w:val="14"/>
                    </w:rPr>
                  </w:pPr>
                </w:p>
                <w:p w14:paraId="38390DC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7FD1E9F2" w14:textId="77777777" w:rsidR="00137A2D" w:rsidRPr="00137A2D" w:rsidRDefault="00137A2D" w:rsidP="00137A2D">
                  <w:pPr>
                    <w:pStyle w:val="TableParagraph"/>
                    <w:jc w:val="center"/>
                    <w:rPr>
                      <w:rFonts w:ascii="Work Sans" w:hAnsi="Work Sans"/>
                      <w:sz w:val="14"/>
                      <w:szCs w:val="14"/>
                    </w:rPr>
                  </w:pPr>
                </w:p>
                <w:p w14:paraId="3308EFA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78DE0A77" w14:textId="77777777" w:rsidR="00137A2D" w:rsidRPr="00137A2D" w:rsidRDefault="00137A2D" w:rsidP="00137A2D">
                  <w:pPr>
                    <w:pStyle w:val="TableParagraph"/>
                    <w:jc w:val="center"/>
                    <w:rPr>
                      <w:rFonts w:ascii="Work Sans" w:hAnsi="Work Sans"/>
                      <w:sz w:val="14"/>
                      <w:szCs w:val="14"/>
                    </w:rPr>
                  </w:pPr>
                </w:p>
                <w:p w14:paraId="794477A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52AF4EC2" w14:textId="77777777" w:rsidR="00137A2D" w:rsidRPr="00137A2D" w:rsidRDefault="00137A2D" w:rsidP="00137A2D">
                  <w:pPr>
                    <w:pStyle w:val="TableParagraph"/>
                    <w:jc w:val="center"/>
                    <w:rPr>
                      <w:rFonts w:ascii="Work Sans" w:hAnsi="Work Sans"/>
                      <w:sz w:val="14"/>
                      <w:szCs w:val="14"/>
                    </w:rPr>
                  </w:pPr>
                </w:p>
                <w:p w14:paraId="2A6D4384" w14:textId="77777777" w:rsidR="00137A2D" w:rsidRPr="00137A2D" w:rsidRDefault="00137A2D" w:rsidP="00137A2D">
                  <w:pPr>
                    <w:pStyle w:val="TableParagraph"/>
                    <w:jc w:val="center"/>
                    <w:rPr>
                      <w:rFonts w:ascii="Work Sans" w:hAnsi="Work Sans"/>
                      <w:sz w:val="14"/>
                      <w:szCs w:val="14"/>
                    </w:rPr>
                  </w:pPr>
                </w:p>
                <w:p w14:paraId="3CC3ED0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 la</w:t>
                  </w:r>
                  <w:r w:rsidRPr="00137A2D">
                    <w:rPr>
                      <w:rFonts w:ascii="Work Sans" w:hAnsi="Work Sans"/>
                      <w:spacing w:val="-26"/>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137A2D" w:rsidRPr="00137A2D" w14:paraId="56ED4265" w14:textId="77777777" w:rsidTr="006576B1">
              <w:trPr>
                <w:cantSplit/>
                <w:trHeight w:val="1392"/>
              </w:trPr>
              <w:tc>
                <w:tcPr>
                  <w:tcW w:w="169" w:type="pct"/>
                  <w:shd w:val="clear" w:color="auto" w:fill="FFFFFF" w:themeFill="background1"/>
                  <w:textDirection w:val="btLr"/>
                  <w:vAlign w:val="center"/>
                </w:tcPr>
                <w:p w14:paraId="2FA6D26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4</w:t>
                  </w:r>
                </w:p>
              </w:tc>
              <w:tc>
                <w:tcPr>
                  <w:tcW w:w="334" w:type="pct"/>
                  <w:shd w:val="clear" w:color="auto" w:fill="FFFFFF" w:themeFill="background1"/>
                  <w:textDirection w:val="btLr"/>
                  <w:vAlign w:val="center"/>
                </w:tcPr>
                <w:p w14:paraId="2DE37FB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BA80480"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47C154A0" w14:textId="77777777" w:rsidR="00137A2D" w:rsidRPr="00137A2D" w:rsidRDefault="00137A2D" w:rsidP="00137A2D">
                  <w:pPr>
                    <w:pStyle w:val="TableParagraph"/>
                    <w:tabs>
                      <w:tab w:val="left" w:pos="644"/>
                    </w:tabs>
                    <w:spacing w:before="77" w:line="249" w:lineRule="auto"/>
                    <w:ind w:right="91"/>
                    <w:jc w:val="center"/>
                    <w:rPr>
                      <w:rFonts w:ascii="Work Sans" w:hAnsi="Work Sans"/>
                      <w:sz w:val="14"/>
                      <w:szCs w:val="14"/>
                    </w:rPr>
                  </w:pPr>
                  <w:r w:rsidRPr="00137A2D">
                    <w:rPr>
                      <w:rFonts w:ascii="Work Sans" w:hAnsi="Work Sans"/>
                      <w:w w:val="115"/>
                      <w:sz w:val="14"/>
                      <w:szCs w:val="14"/>
                    </w:rPr>
                    <w:t>Cumplimient</w:t>
                  </w:r>
                  <w:r w:rsidRPr="00137A2D">
                    <w:rPr>
                      <w:rFonts w:ascii="Work Sans" w:hAnsi="Work Sans"/>
                      <w:spacing w:val="-1"/>
                      <w:w w:val="110"/>
                      <w:sz w:val="14"/>
                      <w:szCs w:val="14"/>
                    </w:rPr>
                    <w:t xml:space="preserve">o de todas </w:t>
                  </w:r>
                  <w:r w:rsidRPr="00137A2D">
                    <w:rPr>
                      <w:rFonts w:ascii="Work Sans" w:hAnsi="Work Sans"/>
                      <w:w w:val="110"/>
                      <w:sz w:val="14"/>
                      <w:szCs w:val="14"/>
                    </w:rPr>
                    <w:t>las</w:t>
                  </w:r>
                  <w:r w:rsidRPr="00137A2D">
                    <w:rPr>
                      <w:rFonts w:ascii="Work Sans" w:hAnsi="Work Sans"/>
                      <w:spacing w:val="-27"/>
                      <w:w w:val="110"/>
                      <w:sz w:val="14"/>
                      <w:szCs w:val="14"/>
                    </w:rPr>
                    <w:t xml:space="preserve"> </w:t>
                  </w:r>
                  <w:r w:rsidRPr="00137A2D">
                    <w:rPr>
                      <w:rFonts w:ascii="Work Sans" w:hAnsi="Work Sans"/>
                      <w:spacing w:val="-1"/>
                      <w:w w:val="115"/>
                      <w:sz w:val="14"/>
                      <w:szCs w:val="14"/>
                    </w:rPr>
                    <w:t>normas</w:t>
                  </w:r>
                  <w:r w:rsidRPr="00137A2D">
                    <w:rPr>
                      <w:rFonts w:ascii="Work Sans" w:hAnsi="Work Sans"/>
                      <w:w w:val="115"/>
                      <w:sz w:val="14"/>
                      <w:szCs w:val="14"/>
                    </w:rPr>
                    <w:t xml:space="preserve"> </w:t>
                  </w:r>
                  <w:r w:rsidRPr="00137A2D">
                    <w:rPr>
                      <w:rFonts w:ascii="Work Sans" w:hAnsi="Work Sans"/>
                      <w:spacing w:val="-1"/>
                      <w:w w:val="115"/>
                      <w:sz w:val="14"/>
                      <w:szCs w:val="14"/>
                    </w:rPr>
                    <w:t>para</w:t>
                  </w:r>
                  <w:r w:rsidRPr="00137A2D">
                    <w:rPr>
                      <w:rFonts w:ascii="Work Sans" w:hAnsi="Work Sans"/>
                      <w:spacing w:val="-28"/>
                      <w:w w:val="115"/>
                      <w:sz w:val="14"/>
                      <w:szCs w:val="14"/>
                    </w:rPr>
                    <w:t xml:space="preserve"> </w:t>
                  </w:r>
                  <w:r w:rsidRPr="00137A2D">
                    <w:rPr>
                      <w:rFonts w:ascii="Work Sans" w:hAnsi="Work Sans"/>
                      <w:w w:val="115"/>
                      <w:sz w:val="14"/>
                      <w:szCs w:val="14"/>
                    </w:rPr>
                    <w:t>el</w:t>
                  </w:r>
                  <w:r w:rsidRPr="00137A2D">
                    <w:rPr>
                      <w:rFonts w:ascii="Work Sans" w:hAnsi="Work Sans"/>
                      <w:spacing w:val="3"/>
                      <w:w w:val="115"/>
                      <w:sz w:val="14"/>
                      <w:szCs w:val="14"/>
                    </w:rPr>
                    <w:t xml:space="preserve"> </w:t>
                  </w:r>
                  <w:r w:rsidRPr="00137A2D">
                    <w:rPr>
                      <w:rFonts w:ascii="Work Sans" w:hAnsi="Work Sans"/>
                      <w:w w:val="115"/>
                      <w:sz w:val="14"/>
                      <w:szCs w:val="14"/>
                    </w:rPr>
                    <w:t>desarrollo</w:t>
                  </w:r>
                  <w:r w:rsidRPr="00137A2D">
                    <w:rPr>
                      <w:rFonts w:ascii="Work Sans" w:hAnsi="Work Sans"/>
                      <w:spacing w:val="-28"/>
                      <w:w w:val="115"/>
                      <w:sz w:val="14"/>
                      <w:szCs w:val="14"/>
                    </w:rPr>
                    <w:t xml:space="preserve"> </w:t>
                  </w:r>
                  <w:r w:rsidRPr="00137A2D">
                    <w:rPr>
                      <w:rFonts w:ascii="Work Sans" w:hAnsi="Work Sans"/>
                      <w:w w:val="115"/>
                      <w:sz w:val="14"/>
                      <w:szCs w:val="14"/>
                    </w:rPr>
                    <w:t xml:space="preserve">de </w:t>
                  </w:r>
                  <w:r w:rsidRPr="00137A2D">
                    <w:rPr>
                      <w:rFonts w:ascii="Work Sans" w:hAnsi="Work Sans"/>
                      <w:spacing w:val="-5"/>
                      <w:w w:val="115"/>
                      <w:sz w:val="14"/>
                      <w:szCs w:val="14"/>
                    </w:rPr>
                    <w:t>las</w:t>
                  </w:r>
                </w:p>
                <w:p w14:paraId="5ED86BD2" w14:textId="77777777" w:rsidR="00137A2D" w:rsidRPr="00137A2D" w:rsidRDefault="00137A2D" w:rsidP="00137A2D">
                  <w:pPr>
                    <w:pStyle w:val="TableParagraph"/>
                    <w:tabs>
                      <w:tab w:val="left" w:pos="640"/>
                    </w:tabs>
                    <w:spacing w:before="2" w:line="247" w:lineRule="auto"/>
                    <w:ind w:left="113" w:right="91"/>
                    <w:jc w:val="center"/>
                    <w:rPr>
                      <w:rFonts w:ascii="Work Sans" w:hAnsi="Work Sans"/>
                      <w:sz w:val="14"/>
                      <w:szCs w:val="14"/>
                    </w:rPr>
                  </w:pPr>
                  <w:r w:rsidRPr="00137A2D">
                    <w:rPr>
                      <w:rFonts w:ascii="Work Sans" w:hAnsi="Work Sans"/>
                      <w:w w:val="110"/>
                      <w:sz w:val="14"/>
                      <w:szCs w:val="14"/>
                    </w:rPr>
                    <w:t>reposiciones</w:t>
                  </w:r>
                  <w:r w:rsidRPr="00137A2D">
                    <w:rPr>
                      <w:rFonts w:ascii="Work Sans" w:hAnsi="Work Sans"/>
                      <w:spacing w:val="1"/>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mantenimientos</w:t>
                  </w:r>
                  <w:r w:rsidRPr="00137A2D">
                    <w:rPr>
                      <w:rFonts w:ascii="Work Sans" w:hAnsi="Work Sans"/>
                      <w:spacing w:val="19"/>
                      <w:w w:val="110"/>
                      <w:sz w:val="14"/>
                      <w:szCs w:val="14"/>
                    </w:rPr>
                    <w:t xml:space="preserve"> </w:t>
                  </w:r>
                  <w:r w:rsidRPr="00137A2D">
                    <w:rPr>
                      <w:rFonts w:ascii="Work Sans" w:hAnsi="Work Sans"/>
                      <w:w w:val="110"/>
                      <w:sz w:val="14"/>
                      <w:szCs w:val="14"/>
                    </w:rPr>
                    <w:t>por</w:t>
                  </w:r>
                  <w:r w:rsidRPr="00137A2D">
                    <w:rPr>
                      <w:rFonts w:ascii="Work Sans" w:hAnsi="Work Sans"/>
                      <w:spacing w:val="19"/>
                      <w:w w:val="110"/>
                      <w:sz w:val="14"/>
                      <w:szCs w:val="14"/>
                    </w:rPr>
                    <w:t xml:space="preserve"> </w:t>
                  </w:r>
                  <w:r w:rsidRPr="00137A2D">
                    <w:rPr>
                      <w:rFonts w:ascii="Work Sans" w:hAnsi="Work Sans"/>
                      <w:w w:val="110"/>
                      <w:sz w:val="14"/>
                      <w:szCs w:val="14"/>
                    </w:rPr>
                    <w:t>parte</w:t>
                  </w:r>
                  <w:r w:rsidRPr="00137A2D">
                    <w:rPr>
                      <w:rFonts w:ascii="Work Sans" w:hAnsi="Work Sans"/>
                      <w:spacing w:val="-27"/>
                      <w:w w:val="110"/>
                      <w:sz w:val="14"/>
                      <w:szCs w:val="14"/>
                    </w:rPr>
                    <w:t xml:space="preserve"> </w:t>
                  </w:r>
                  <w:r w:rsidRPr="00137A2D">
                    <w:rPr>
                      <w:rFonts w:ascii="Work Sans" w:hAnsi="Work Sans"/>
                      <w:w w:val="110"/>
                      <w:sz w:val="14"/>
                      <w:szCs w:val="14"/>
                    </w:rPr>
                    <w:t xml:space="preserve">de </w:t>
                  </w:r>
                  <w:r w:rsidRPr="00137A2D">
                    <w:rPr>
                      <w:rFonts w:ascii="Work Sans" w:hAnsi="Work Sans"/>
                      <w:spacing w:val="-1"/>
                      <w:w w:val="110"/>
                      <w:sz w:val="14"/>
                      <w:szCs w:val="14"/>
                    </w:rPr>
                    <w:t xml:space="preserve">los </w:t>
                  </w:r>
                  <w:r w:rsidRPr="00137A2D">
                    <w:rPr>
                      <w:rFonts w:ascii="Work Sans" w:hAnsi="Work Sans"/>
                      <w:w w:val="115"/>
                      <w:sz w:val="14"/>
                      <w:szCs w:val="14"/>
                    </w:rPr>
                    <w:t>subcontratistas</w:t>
                  </w:r>
                  <w:r w:rsidRPr="00137A2D">
                    <w:rPr>
                      <w:rFonts w:ascii="Work Sans" w:hAnsi="Work Sans"/>
                      <w:w w:val="115"/>
                      <w:sz w:val="14"/>
                      <w:szCs w:val="14"/>
                    </w:rPr>
                    <w:tab/>
                  </w:r>
                  <w:r w:rsidRPr="00137A2D">
                    <w:rPr>
                      <w:rFonts w:ascii="Work Sans" w:hAnsi="Work Sans"/>
                      <w:spacing w:val="-8"/>
                      <w:w w:val="115"/>
                      <w:sz w:val="14"/>
                      <w:szCs w:val="14"/>
                    </w:rPr>
                    <w:t>o</w:t>
                  </w:r>
                </w:p>
                <w:p w14:paraId="2FAD2E2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w w:val="110"/>
                      <w:sz w:val="14"/>
                      <w:szCs w:val="14"/>
                    </w:rPr>
                    <w:t>empleados</w:t>
                  </w:r>
                  <w:r w:rsidRPr="00137A2D">
                    <w:rPr>
                      <w:rFonts w:ascii="Work Sans" w:hAnsi="Work Sans"/>
                      <w:spacing w:val="1"/>
                      <w:w w:val="110"/>
                      <w:sz w:val="14"/>
                      <w:szCs w:val="14"/>
                    </w:rPr>
                    <w:t xml:space="preserve"> </w:t>
                  </w:r>
                  <w:r w:rsidRPr="00137A2D">
                    <w:rPr>
                      <w:rFonts w:ascii="Work Sans" w:hAnsi="Work Sans"/>
                      <w:spacing w:val="-1"/>
                      <w:w w:val="110"/>
                      <w:sz w:val="14"/>
                      <w:szCs w:val="14"/>
                    </w:rPr>
                    <w:t>del</w:t>
                  </w:r>
                  <w:r w:rsidRPr="00137A2D">
                    <w:rPr>
                      <w:rFonts w:ascii="Work Sans" w:hAnsi="Work Sans"/>
                      <w:spacing w:val="-5"/>
                      <w:w w:val="110"/>
                      <w:sz w:val="14"/>
                      <w:szCs w:val="14"/>
                    </w:rPr>
                    <w:t xml:space="preserve"> </w:t>
                  </w:r>
                  <w:r w:rsidRPr="00137A2D">
                    <w:rPr>
                      <w:rFonts w:ascii="Work Sans" w:hAnsi="Work Sans"/>
                      <w:w w:val="110"/>
                      <w:sz w:val="14"/>
                      <w:szCs w:val="14"/>
                    </w:rPr>
                    <w:t>operador</w:t>
                  </w:r>
                </w:p>
              </w:tc>
              <w:tc>
                <w:tcPr>
                  <w:tcW w:w="316" w:type="pct"/>
                  <w:shd w:val="clear" w:color="auto" w:fill="FFFFFF" w:themeFill="background1"/>
                  <w:textDirection w:val="btLr"/>
                  <w:vAlign w:val="center"/>
                </w:tcPr>
                <w:p w14:paraId="21CF95D6" w14:textId="77777777" w:rsidR="00137A2D" w:rsidRPr="00137A2D" w:rsidRDefault="00137A2D" w:rsidP="00137A2D">
                  <w:pPr>
                    <w:pStyle w:val="TableParagraph"/>
                    <w:spacing w:before="2"/>
                    <w:jc w:val="center"/>
                    <w:rPr>
                      <w:rFonts w:ascii="Work Sans" w:hAnsi="Work Sans"/>
                      <w:sz w:val="14"/>
                      <w:szCs w:val="14"/>
                    </w:rPr>
                  </w:pPr>
                </w:p>
                <w:p w14:paraId="33B3F129"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19377123" w14:textId="77777777" w:rsidR="00137A2D" w:rsidRPr="00137A2D" w:rsidRDefault="00137A2D" w:rsidP="00137A2D">
                  <w:pPr>
                    <w:pStyle w:val="TableParagraph"/>
                    <w:spacing w:before="5"/>
                    <w:jc w:val="center"/>
                    <w:rPr>
                      <w:rFonts w:ascii="Work Sans" w:hAnsi="Work Sans"/>
                      <w:sz w:val="14"/>
                      <w:szCs w:val="14"/>
                    </w:rPr>
                  </w:pPr>
                </w:p>
                <w:p w14:paraId="7EFC0AE0"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263A384D" w14:textId="77777777" w:rsidR="00137A2D" w:rsidRPr="00137A2D" w:rsidRDefault="00137A2D" w:rsidP="00137A2D">
                  <w:pPr>
                    <w:pStyle w:val="TableParagraph"/>
                    <w:spacing w:before="3"/>
                    <w:jc w:val="center"/>
                    <w:rPr>
                      <w:rFonts w:ascii="Work Sans" w:hAnsi="Work Sans"/>
                      <w:sz w:val="14"/>
                      <w:szCs w:val="14"/>
                    </w:rPr>
                  </w:pPr>
                </w:p>
                <w:p w14:paraId="228E9E71"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54611EEE" w14:textId="77777777" w:rsidR="00137A2D" w:rsidRPr="00137A2D" w:rsidRDefault="00137A2D" w:rsidP="00137A2D">
                  <w:pPr>
                    <w:pStyle w:val="TableParagraph"/>
                    <w:spacing w:before="8"/>
                    <w:jc w:val="center"/>
                    <w:rPr>
                      <w:rFonts w:ascii="Work Sans" w:hAnsi="Work Sans"/>
                      <w:sz w:val="14"/>
                      <w:szCs w:val="14"/>
                    </w:rPr>
                  </w:pPr>
                </w:p>
                <w:p w14:paraId="2CEC6E0C"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0546972F" w14:textId="77777777" w:rsidR="00137A2D" w:rsidRPr="00137A2D" w:rsidRDefault="00137A2D" w:rsidP="00137A2D">
                  <w:pPr>
                    <w:pStyle w:val="TableParagraph"/>
                    <w:spacing w:before="3"/>
                    <w:jc w:val="center"/>
                    <w:rPr>
                      <w:rFonts w:ascii="Work Sans" w:hAnsi="Work Sans"/>
                      <w:sz w:val="14"/>
                      <w:szCs w:val="14"/>
                    </w:rPr>
                  </w:pPr>
                </w:p>
                <w:p w14:paraId="00228AD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4836213E"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5FA62303"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32" w:type="pct"/>
                  <w:shd w:val="clear" w:color="auto" w:fill="FFFFFF" w:themeFill="background1"/>
                  <w:vAlign w:val="center"/>
                </w:tcPr>
                <w:p w14:paraId="039A0A01" w14:textId="77777777" w:rsidR="00137A2D" w:rsidRPr="00137A2D" w:rsidRDefault="00137A2D" w:rsidP="00137A2D">
                  <w:pPr>
                    <w:pStyle w:val="TableParagraph"/>
                    <w:jc w:val="center"/>
                    <w:rPr>
                      <w:rFonts w:ascii="Work Sans" w:hAnsi="Work Sans"/>
                      <w:sz w:val="14"/>
                      <w:szCs w:val="14"/>
                    </w:rPr>
                  </w:pPr>
                </w:p>
                <w:p w14:paraId="477E68A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5781D9E2" w14:textId="77777777" w:rsidR="00137A2D" w:rsidRPr="00137A2D" w:rsidRDefault="00137A2D" w:rsidP="00137A2D">
                  <w:pPr>
                    <w:pStyle w:val="TableParagraph"/>
                    <w:jc w:val="center"/>
                    <w:rPr>
                      <w:rFonts w:ascii="Work Sans" w:hAnsi="Work Sans"/>
                      <w:sz w:val="14"/>
                      <w:szCs w:val="14"/>
                    </w:rPr>
                  </w:pPr>
                </w:p>
                <w:p w14:paraId="2B909FA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664A6AE4" w14:textId="77777777" w:rsidR="00137A2D" w:rsidRPr="00137A2D" w:rsidRDefault="00137A2D" w:rsidP="00137A2D">
                  <w:pPr>
                    <w:pStyle w:val="TableParagraph"/>
                    <w:jc w:val="center"/>
                    <w:rPr>
                      <w:rFonts w:ascii="Work Sans" w:hAnsi="Work Sans"/>
                      <w:sz w:val="14"/>
                      <w:szCs w:val="14"/>
                    </w:rPr>
                  </w:pPr>
                </w:p>
                <w:p w14:paraId="4FF38BC3"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4D459700" w14:textId="77777777" w:rsidR="00137A2D" w:rsidRPr="00137A2D" w:rsidRDefault="00137A2D" w:rsidP="00137A2D">
                  <w:pPr>
                    <w:pStyle w:val="TableParagraph"/>
                    <w:jc w:val="center"/>
                    <w:rPr>
                      <w:rFonts w:ascii="Work Sans" w:hAnsi="Work Sans"/>
                      <w:sz w:val="14"/>
                      <w:szCs w:val="14"/>
                    </w:rPr>
                  </w:pPr>
                </w:p>
                <w:p w14:paraId="01BEA8B4" w14:textId="77777777" w:rsidR="00137A2D" w:rsidRPr="00137A2D" w:rsidRDefault="00137A2D" w:rsidP="00137A2D">
                  <w:pPr>
                    <w:pStyle w:val="TableParagraph"/>
                    <w:jc w:val="center"/>
                    <w:rPr>
                      <w:rFonts w:ascii="Work Sans" w:hAnsi="Work Sans"/>
                      <w:sz w:val="14"/>
                      <w:szCs w:val="14"/>
                    </w:rPr>
                  </w:pPr>
                </w:p>
                <w:p w14:paraId="0A5AC2B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 ejecución de la</w:t>
                  </w:r>
                  <w:r w:rsidRPr="00137A2D">
                    <w:rPr>
                      <w:rFonts w:ascii="Work Sans" w:hAnsi="Work Sans"/>
                      <w:spacing w:val="-26"/>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137A2D" w:rsidRPr="00137A2D" w14:paraId="4A6A69CE" w14:textId="77777777" w:rsidTr="006576B1">
              <w:trPr>
                <w:cantSplit/>
                <w:trHeight w:val="1392"/>
              </w:trPr>
              <w:tc>
                <w:tcPr>
                  <w:tcW w:w="169" w:type="pct"/>
                  <w:shd w:val="clear" w:color="auto" w:fill="FFFFFF" w:themeFill="background1"/>
                  <w:textDirection w:val="btLr"/>
                  <w:vAlign w:val="center"/>
                </w:tcPr>
                <w:p w14:paraId="671911F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5</w:t>
                  </w:r>
                </w:p>
              </w:tc>
              <w:tc>
                <w:tcPr>
                  <w:tcW w:w="334" w:type="pct"/>
                  <w:shd w:val="clear" w:color="auto" w:fill="FFFFFF" w:themeFill="background1"/>
                  <w:textDirection w:val="btLr"/>
                  <w:vAlign w:val="center"/>
                </w:tcPr>
                <w:p w14:paraId="47D245B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8CA0873"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29B304BC" w14:textId="77777777" w:rsidR="00137A2D" w:rsidRPr="00137A2D" w:rsidRDefault="00137A2D" w:rsidP="00137A2D">
                  <w:pPr>
                    <w:jc w:val="center"/>
                    <w:rPr>
                      <w:rFonts w:ascii="Work Sans" w:hAnsi="Work Sans" w:cs="Arial"/>
                      <w:color w:val="000000" w:themeColor="text1"/>
                      <w:sz w:val="14"/>
                      <w:szCs w:val="14"/>
                      <w:lang w:val="es-ES"/>
                    </w:rPr>
                  </w:pPr>
                  <w:r w:rsidRPr="00137A2D">
                    <w:rPr>
                      <w:rFonts w:ascii="Work Sans" w:hAnsi="Work Sans"/>
                      <w:w w:val="115"/>
                      <w:sz w:val="14"/>
                      <w:szCs w:val="14"/>
                      <w:lang w:val="es-ES"/>
                    </w:rPr>
                    <w:t>Control</w:t>
                  </w:r>
                  <w:r w:rsidRPr="00137A2D">
                    <w:rPr>
                      <w:rFonts w:ascii="Work Sans" w:hAnsi="Work Sans"/>
                      <w:spacing w:val="1"/>
                      <w:w w:val="115"/>
                      <w:sz w:val="14"/>
                      <w:szCs w:val="14"/>
                      <w:lang w:val="es-ES"/>
                    </w:rPr>
                    <w:t xml:space="preserve"> </w:t>
                  </w:r>
                  <w:r w:rsidRPr="00137A2D">
                    <w:rPr>
                      <w:rFonts w:ascii="Work Sans" w:hAnsi="Work Sans"/>
                      <w:w w:val="110"/>
                      <w:sz w:val="14"/>
                      <w:szCs w:val="14"/>
                      <w:lang w:val="es-ES"/>
                    </w:rPr>
                    <w:t>durante</w:t>
                  </w:r>
                  <w:r w:rsidRPr="00137A2D">
                    <w:rPr>
                      <w:rFonts w:ascii="Work Sans" w:hAnsi="Work Sans"/>
                      <w:spacing w:val="2"/>
                      <w:w w:val="110"/>
                      <w:sz w:val="14"/>
                      <w:szCs w:val="14"/>
                      <w:lang w:val="es-ES"/>
                    </w:rPr>
                    <w:t xml:space="preserve"> </w:t>
                  </w:r>
                  <w:r w:rsidRPr="00137A2D">
                    <w:rPr>
                      <w:rFonts w:ascii="Work Sans" w:hAnsi="Work Sans"/>
                      <w:spacing w:val="-2"/>
                      <w:w w:val="115"/>
                      <w:sz w:val="14"/>
                      <w:szCs w:val="14"/>
                      <w:lang w:val="es-ES"/>
                    </w:rPr>
                    <w:t>la</w:t>
                  </w:r>
                  <w:r w:rsidRPr="00137A2D">
                    <w:rPr>
                      <w:rFonts w:ascii="Work Sans" w:hAnsi="Work Sans"/>
                      <w:spacing w:val="-28"/>
                      <w:w w:val="115"/>
                      <w:sz w:val="14"/>
                      <w:szCs w:val="14"/>
                      <w:lang w:val="es-ES"/>
                    </w:rPr>
                    <w:t xml:space="preserve"> </w:t>
                  </w:r>
                  <w:r w:rsidRPr="00137A2D">
                    <w:rPr>
                      <w:rFonts w:ascii="Work Sans" w:hAnsi="Work Sans"/>
                      <w:spacing w:val="-2"/>
                      <w:w w:val="115"/>
                      <w:sz w:val="14"/>
                      <w:szCs w:val="14"/>
                      <w:lang w:val="es-ES"/>
                    </w:rPr>
                    <w:t>ejecución</w:t>
                  </w:r>
                  <w:r w:rsidRPr="00137A2D">
                    <w:rPr>
                      <w:rFonts w:ascii="Work Sans" w:hAnsi="Work Sans"/>
                      <w:spacing w:val="8"/>
                      <w:w w:val="115"/>
                      <w:sz w:val="14"/>
                      <w:szCs w:val="14"/>
                      <w:lang w:val="es-ES"/>
                    </w:rPr>
                    <w:t xml:space="preserve"> </w:t>
                  </w:r>
                  <w:r w:rsidRPr="00137A2D">
                    <w:rPr>
                      <w:rFonts w:ascii="Work Sans" w:hAnsi="Work Sans"/>
                      <w:spacing w:val="-1"/>
                      <w:w w:val="115"/>
                      <w:sz w:val="14"/>
                      <w:szCs w:val="14"/>
                      <w:lang w:val="es-ES"/>
                    </w:rPr>
                    <w:t>del</w:t>
                  </w:r>
                  <w:r w:rsidRPr="00137A2D">
                    <w:rPr>
                      <w:rFonts w:ascii="Work Sans" w:hAnsi="Work Sans"/>
                      <w:spacing w:val="-27"/>
                      <w:w w:val="115"/>
                      <w:sz w:val="14"/>
                      <w:szCs w:val="14"/>
                      <w:lang w:val="es-ES"/>
                    </w:rPr>
                    <w:t xml:space="preserve"> </w:t>
                  </w:r>
                  <w:r w:rsidRPr="00137A2D">
                    <w:rPr>
                      <w:rFonts w:ascii="Work Sans" w:hAnsi="Work Sans"/>
                      <w:w w:val="115"/>
                      <w:sz w:val="14"/>
                      <w:szCs w:val="14"/>
                      <w:lang w:val="es-ES"/>
                    </w:rPr>
                    <w:t>contrato</w:t>
                  </w:r>
                  <w:r w:rsidRPr="00137A2D">
                    <w:rPr>
                      <w:rFonts w:ascii="Work Sans" w:hAnsi="Work Sans"/>
                      <w:spacing w:val="15"/>
                      <w:w w:val="115"/>
                      <w:sz w:val="14"/>
                      <w:szCs w:val="14"/>
                      <w:lang w:val="es-ES"/>
                    </w:rPr>
                    <w:t xml:space="preserve"> </w:t>
                  </w:r>
                  <w:r w:rsidRPr="00137A2D">
                    <w:rPr>
                      <w:rFonts w:ascii="Work Sans" w:hAnsi="Work Sans"/>
                      <w:w w:val="115"/>
                      <w:sz w:val="14"/>
                      <w:szCs w:val="14"/>
                      <w:lang w:val="es-ES"/>
                    </w:rPr>
                    <w:t>por</w:t>
                  </w:r>
                  <w:r w:rsidRPr="00137A2D">
                    <w:rPr>
                      <w:rFonts w:ascii="Work Sans" w:hAnsi="Work Sans"/>
                      <w:spacing w:val="-28"/>
                      <w:w w:val="115"/>
                      <w:sz w:val="14"/>
                      <w:szCs w:val="14"/>
                      <w:lang w:val="es-ES"/>
                    </w:rPr>
                    <w:t xml:space="preserve"> </w:t>
                  </w:r>
                  <w:r w:rsidRPr="00137A2D">
                    <w:rPr>
                      <w:rFonts w:ascii="Work Sans" w:hAnsi="Work Sans"/>
                      <w:w w:val="115"/>
                      <w:sz w:val="14"/>
                      <w:szCs w:val="14"/>
                      <w:lang w:val="es-ES"/>
                    </w:rPr>
                    <w:t xml:space="preserve">parte </w:t>
                  </w:r>
                  <w:r w:rsidRPr="00137A2D">
                    <w:rPr>
                      <w:rFonts w:ascii="Work Sans" w:hAnsi="Work Sans"/>
                      <w:spacing w:val="-3"/>
                      <w:w w:val="115"/>
                      <w:sz w:val="14"/>
                      <w:szCs w:val="14"/>
                      <w:lang w:val="es-ES"/>
                    </w:rPr>
                    <w:t>del</w:t>
                  </w:r>
                  <w:r w:rsidRPr="00137A2D">
                    <w:rPr>
                      <w:rFonts w:ascii="Work Sans" w:hAnsi="Work Sans"/>
                      <w:spacing w:val="-28"/>
                      <w:w w:val="115"/>
                      <w:sz w:val="14"/>
                      <w:szCs w:val="14"/>
                      <w:lang w:val="es-ES"/>
                    </w:rPr>
                    <w:t xml:space="preserve"> </w:t>
                  </w:r>
                  <w:r w:rsidRPr="00137A2D">
                    <w:rPr>
                      <w:rFonts w:ascii="Work Sans" w:hAnsi="Work Sans"/>
                      <w:w w:val="110"/>
                      <w:sz w:val="14"/>
                      <w:szCs w:val="14"/>
                      <w:lang w:val="es-ES"/>
                    </w:rPr>
                    <w:t xml:space="preserve">supervisor </w:t>
                  </w:r>
                  <w:r w:rsidRPr="00137A2D">
                    <w:rPr>
                      <w:rFonts w:ascii="Work Sans" w:hAnsi="Work Sans"/>
                      <w:w w:val="115"/>
                      <w:sz w:val="14"/>
                      <w:szCs w:val="14"/>
                      <w:lang w:val="es-ES"/>
                    </w:rPr>
                    <w:t>.</w:t>
                  </w:r>
                </w:p>
              </w:tc>
              <w:tc>
                <w:tcPr>
                  <w:tcW w:w="316" w:type="pct"/>
                  <w:shd w:val="clear" w:color="auto" w:fill="FFFFFF" w:themeFill="background1"/>
                  <w:textDirection w:val="btLr"/>
                  <w:vAlign w:val="center"/>
                </w:tcPr>
                <w:p w14:paraId="53C97BC9" w14:textId="77777777" w:rsidR="00137A2D" w:rsidRPr="00137A2D" w:rsidRDefault="00137A2D" w:rsidP="00137A2D">
                  <w:pPr>
                    <w:pStyle w:val="TableParagraph"/>
                    <w:spacing w:before="2"/>
                    <w:jc w:val="center"/>
                    <w:rPr>
                      <w:rFonts w:ascii="Work Sans" w:hAnsi="Work Sans"/>
                      <w:sz w:val="14"/>
                      <w:szCs w:val="14"/>
                    </w:rPr>
                  </w:pPr>
                </w:p>
                <w:p w14:paraId="739E9F8A"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275B62F3" w14:textId="77777777" w:rsidR="00137A2D" w:rsidRPr="00137A2D" w:rsidRDefault="00137A2D" w:rsidP="00137A2D">
                  <w:pPr>
                    <w:pStyle w:val="TableParagraph"/>
                    <w:spacing w:before="5"/>
                    <w:jc w:val="center"/>
                    <w:rPr>
                      <w:rFonts w:ascii="Work Sans" w:hAnsi="Work Sans"/>
                      <w:sz w:val="14"/>
                      <w:szCs w:val="14"/>
                    </w:rPr>
                  </w:pPr>
                </w:p>
                <w:p w14:paraId="77EFDAD1"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47AA7C43" w14:textId="77777777" w:rsidR="00137A2D" w:rsidRPr="00137A2D" w:rsidRDefault="00137A2D" w:rsidP="00137A2D">
                  <w:pPr>
                    <w:pStyle w:val="TableParagraph"/>
                    <w:spacing w:before="3"/>
                    <w:jc w:val="center"/>
                    <w:rPr>
                      <w:rFonts w:ascii="Work Sans" w:hAnsi="Work Sans"/>
                      <w:sz w:val="14"/>
                      <w:szCs w:val="14"/>
                    </w:rPr>
                  </w:pPr>
                </w:p>
                <w:p w14:paraId="726DE563"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7D05F901" w14:textId="77777777" w:rsidR="00137A2D" w:rsidRPr="00137A2D" w:rsidRDefault="00137A2D" w:rsidP="00137A2D">
                  <w:pPr>
                    <w:pStyle w:val="TableParagraph"/>
                    <w:spacing w:before="8"/>
                    <w:jc w:val="center"/>
                    <w:rPr>
                      <w:rFonts w:ascii="Work Sans" w:hAnsi="Work Sans"/>
                      <w:sz w:val="14"/>
                      <w:szCs w:val="14"/>
                    </w:rPr>
                  </w:pPr>
                </w:p>
                <w:p w14:paraId="692E86E2" w14:textId="77777777" w:rsidR="00137A2D" w:rsidRPr="00137A2D" w:rsidRDefault="00137A2D" w:rsidP="00137A2D">
                  <w:pPr>
                    <w:contextualSpacing/>
                    <w:jc w:val="center"/>
                    <w:rPr>
                      <w:rFonts w:ascii="Work Sans" w:eastAsia="Calibri"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38F97F1E" w14:textId="77777777" w:rsidR="00137A2D" w:rsidRPr="00137A2D" w:rsidRDefault="00137A2D" w:rsidP="00137A2D">
                  <w:pPr>
                    <w:pStyle w:val="TableParagraph"/>
                    <w:spacing w:before="3"/>
                    <w:jc w:val="center"/>
                    <w:rPr>
                      <w:rFonts w:ascii="Work Sans" w:hAnsi="Work Sans"/>
                      <w:sz w:val="14"/>
                      <w:szCs w:val="14"/>
                    </w:rPr>
                  </w:pPr>
                </w:p>
                <w:p w14:paraId="568E74C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32227F5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07CC56F" w14:textId="77777777" w:rsidR="00137A2D" w:rsidRPr="00137A2D" w:rsidRDefault="00137A2D" w:rsidP="00137A2D">
                  <w:pPr>
                    <w:ind w:left="113" w:right="113"/>
                    <w:jc w:val="center"/>
                    <w:rPr>
                      <w:rFonts w:ascii="Work Sans" w:hAnsi="Work Sans" w:cs="Arial"/>
                      <w:color w:val="000000" w:themeColor="text1"/>
                      <w:sz w:val="14"/>
                      <w:szCs w:val="14"/>
                    </w:rPr>
                  </w:pPr>
                </w:p>
              </w:tc>
              <w:tc>
                <w:tcPr>
                  <w:tcW w:w="432" w:type="pct"/>
                  <w:shd w:val="clear" w:color="auto" w:fill="FFFFFF" w:themeFill="background1"/>
                  <w:vAlign w:val="center"/>
                </w:tcPr>
                <w:p w14:paraId="7DAF2B6E" w14:textId="77777777" w:rsidR="00137A2D" w:rsidRPr="00137A2D" w:rsidRDefault="00137A2D" w:rsidP="00137A2D">
                  <w:pPr>
                    <w:pStyle w:val="TableParagraph"/>
                    <w:jc w:val="center"/>
                    <w:rPr>
                      <w:rFonts w:ascii="Work Sans" w:hAnsi="Work Sans"/>
                      <w:sz w:val="14"/>
                      <w:szCs w:val="14"/>
                    </w:rPr>
                  </w:pPr>
                </w:p>
                <w:p w14:paraId="442221C2"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6C75E09F" w14:textId="77777777" w:rsidR="00137A2D" w:rsidRPr="00137A2D" w:rsidRDefault="00137A2D" w:rsidP="00137A2D">
                  <w:pPr>
                    <w:pStyle w:val="TableParagraph"/>
                    <w:jc w:val="center"/>
                    <w:rPr>
                      <w:rFonts w:ascii="Work Sans" w:hAnsi="Work Sans"/>
                      <w:sz w:val="14"/>
                      <w:szCs w:val="14"/>
                    </w:rPr>
                  </w:pPr>
                </w:p>
                <w:p w14:paraId="0137291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3C308F4E" w14:textId="77777777" w:rsidR="00137A2D" w:rsidRPr="00137A2D" w:rsidRDefault="00137A2D" w:rsidP="00137A2D">
                  <w:pPr>
                    <w:pStyle w:val="TableParagraph"/>
                    <w:jc w:val="center"/>
                    <w:rPr>
                      <w:rFonts w:ascii="Work Sans" w:hAnsi="Work Sans"/>
                      <w:sz w:val="14"/>
                      <w:szCs w:val="14"/>
                    </w:rPr>
                  </w:pPr>
                </w:p>
                <w:p w14:paraId="2DF67A68"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63C2A944" w14:textId="77777777" w:rsidR="00137A2D" w:rsidRPr="00137A2D" w:rsidRDefault="00137A2D" w:rsidP="00137A2D">
                  <w:pPr>
                    <w:pStyle w:val="TableParagraph"/>
                    <w:jc w:val="center"/>
                    <w:rPr>
                      <w:rFonts w:ascii="Work Sans" w:hAnsi="Work Sans"/>
                      <w:sz w:val="14"/>
                      <w:szCs w:val="14"/>
                    </w:rPr>
                  </w:pPr>
                </w:p>
                <w:p w14:paraId="3DE48C77" w14:textId="77777777" w:rsidR="00137A2D" w:rsidRPr="00137A2D" w:rsidRDefault="00137A2D" w:rsidP="00137A2D">
                  <w:pPr>
                    <w:pStyle w:val="TableParagraph"/>
                    <w:jc w:val="center"/>
                    <w:rPr>
                      <w:rFonts w:ascii="Work Sans" w:hAnsi="Work Sans"/>
                      <w:sz w:val="14"/>
                      <w:szCs w:val="14"/>
                    </w:rPr>
                  </w:pPr>
                </w:p>
                <w:p w14:paraId="03ED874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5"/>
                      <w:sz w:val="14"/>
                      <w:szCs w:val="14"/>
                    </w:rPr>
                    <w:t xml:space="preserve"> </w:t>
                  </w:r>
                  <w:r w:rsidRPr="00137A2D">
                    <w:rPr>
                      <w:rFonts w:ascii="Work Sans" w:hAnsi="Work Sans"/>
                      <w:sz w:val="14"/>
                      <w:szCs w:val="14"/>
                    </w:rPr>
                    <w:t>etapa</w:t>
                  </w:r>
                  <w:r w:rsidRPr="00137A2D">
                    <w:rPr>
                      <w:rFonts w:ascii="Work Sans" w:hAnsi="Work Sans"/>
                      <w:spacing w:val="-2"/>
                      <w:sz w:val="14"/>
                      <w:szCs w:val="14"/>
                    </w:rPr>
                    <w:t xml:space="preserve"> </w:t>
                  </w:r>
                  <w:r w:rsidRPr="00137A2D">
                    <w:rPr>
                      <w:rFonts w:ascii="Work Sans" w:hAnsi="Work Sans"/>
                      <w:sz w:val="14"/>
                      <w:szCs w:val="14"/>
                    </w:rPr>
                    <w:t>previa</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1"/>
                      <w:sz w:val="14"/>
                      <w:szCs w:val="14"/>
                    </w:rPr>
                    <w:t xml:space="preserve"> </w:t>
                  </w:r>
                  <w:r w:rsidRPr="00137A2D">
                    <w:rPr>
                      <w:rFonts w:ascii="Work Sans" w:hAnsi="Work Sans"/>
                      <w:sz w:val="14"/>
                      <w:szCs w:val="14"/>
                    </w:rPr>
                    <w:t>contrato.</w:t>
                  </w:r>
                </w:p>
              </w:tc>
            </w:tr>
            <w:tr w:rsidR="00137A2D" w:rsidRPr="00137A2D" w14:paraId="711FE185" w14:textId="77777777" w:rsidTr="006576B1">
              <w:trPr>
                <w:cantSplit/>
                <w:trHeight w:val="1392"/>
              </w:trPr>
              <w:tc>
                <w:tcPr>
                  <w:tcW w:w="169" w:type="pct"/>
                  <w:shd w:val="clear" w:color="auto" w:fill="FFFFFF" w:themeFill="background1"/>
                  <w:textDirection w:val="btLr"/>
                  <w:vAlign w:val="center"/>
                </w:tcPr>
                <w:p w14:paraId="6F69EF95"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6</w:t>
                  </w:r>
                </w:p>
              </w:tc>
              <w:tc>
                <w:tcPr>
                  <w:tcW w:w="334" w:type="pct"/>
                  <w:shd w:val="clear" w:color="auto" w:fill="FFFFFF" w:themeFill="background1"/>
                  <w:textDirection w:val="btLr"/>
                  <w:vAlign w:val="center"/>
                </w:tcPr>
                <w:p w14:paraId="4E19089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316C2EA7"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1E467850" w14:textId="77777777" w:rsidR="00137A2D" w:rsidRPr="00137A2D" w:rsidRDefault="00137A2D" w:rsidP="00137A2D">
                  <w:pPr>
                    <w:jc w:val="center"/>
                    <w:rPr>
                      <w:rFonts w:ascii="Work Sans" w:eastAsia="Calibri" w:hAnsi="Work Sans" w:cs="Arial"/>
                      <w:color w:val="000000" w:themeColor="text1"/>
                      <w:sz w:val="14"/>
                      <w:szCs w:val="14"/>
                    </w:rPr>
                  </w:pPr>
                  <w:r w:rsidRPr="00137A2D">
                    <w:rPr>
                      <w:rFonts w:ascii="Work Sans" w:hAnsi="Work Sans"/>
                      <w:spacing w:val="-1"/>
                      <w:sz w:val="14"/>
                      <w:szCs w:val="14"/>
                    </w:rPr>
                    <w:t xml:space="preserve">Se analizan </w:t>
                  </w:r>
                  <w:r w:rsidRPr="00137A2D">
                    <w:rPr>
                      <w:rFonts w:ascii="Work Sans" w:hAnsi="Work Sans"/>
                      <w:sz w:val="14"/>
                      <w:szCs w:val="14"/>
                    </w:rPr>
                    <w:t>los</w:t>
                  </w:r>
                  <w:r w:rsidRPr="00137A2D">
                    <w:rPr>
                      <w:rFonts w:ascii="Work Sans" w:hAnsi="Work Sans"/>
                      <w:spacing w:val="-25"/>
                      <w:sz w:val="14"/>
                      <w:szCs w:val="14"/>
                    </w:rPr>
                    <w:t xml:space="preserve"> </w:t>
                  </w:r>
                  <w:r w:rsidRPr="00137A2D">
                    <w:rPr>
                      <w:rFonts w:ascii="Work Sans" w:hAnsi="Work Sans"/>
                      <w:sz w:val="14"/>
                      <w:szCs w:val="14"/>
                    </w:rPr>
                    <w:t>precios</w:t>
                  </w:r>
                  <w:r w:rsidRPr="00137A2D">
                    <w:rPr>
                      <w:rFonts w:ascii="Work Sans" w:hAnsi="Work Sans"/>
                      <w:spacing w:val="1"/>
                      <w:sz w:val="14"/>
                      <w:szCs w:val="14"/>
                    </w:rPr>
                    <w:t xml:space="preserve"> </w:t>
                  </w:r>
                  <w:r w:rsidRPr="00137A2D">
                    <w:rPr>
                      <w:rFonts w:ascii="Work Sans" w:hAnsi="Work Sans"/>
                      <w:sz w:val="14"/>
                      <w:szCs w:val="14"/>
                    </w:rPr>
                    <w:t>del</w:t>
                  </w:r>
                  <w:r w:rsidRPr="00137A2D">
                    <w:rPr>
                      <w:rFonts w:ascii="Work Sans" w:hAnsi="Work Sans"/>
                      <w:spacing w:val="-25"/>
                      <w:sz w:val="14"/>
                      <w:szCs w:val="14"/>
                    </w:rPr>
                    <w:t xml:space="preserve"> </w:t>
                  </w:r>
                  <w:r w:rsidRPr="00137A2D">
                    <w:rPr>
                      <w:rFonts w:ascii="Work Sans" w:hAnsi="Work Sans"/>
                      <w:sz w:val="14"/>
                      <w:szCs w:val="14"/>
                    </w:rPr>
                    <w:t>mercado</w:t>
                  </w:r>
                  <w:r w:rsidRPr="00137A2D">
                    <w:rPr>
                      <w:rFonts w:ascii="Work Sans" w:hAnsi="Work Sans"/>
                      <w:spacing w:val="1"/>
                      <w:sz w:val="14"/>
                      <w:szCs w:val="14"/>
                    </w:rPr>
                    <w:t xml:space="preserve"> </w:t>
                  </w:r>
                  <w:r w:rsidRPr="00137A2D">
                    <w:rPr>
                      <w:rFonts w:ascii="Work Sans" w:hAnsi="Work Sans"/>
                      <w:sz w:val="14"/>
                      <w:szCs w:val="14"/>
                    </w:rPr>
                    <w:t>y</w:t>
                  </w:r>
                  <w:r w:rsidRPr="00137A2D">
                    <w:rPr>
                      <w:rFonts w:ascii="Work Sans" w:hAnsi="Work Sans"/>
                      <w:spacing w:val="1"/>
                      <w:sz w:val="14"/>
                      <w:szCs w:val="14"/>
                    </w:rPr>
                    <w:t xml:space="preserve"> </w:t>
                  </w:r>
                  <w:r w:rsidRPr="00137A2D">
                    <w:rPr>
                      <w:rFonts w:ascii="Work Sans" w:hAnsi="Work Sans"/>
                      <w:sz w:val="14"/>
                      <w:szCs w:val="14"/>
                    </w:rPr>
                    <w:t>se</w:t>
                  </w:r>
                  <w:r w:rsidRPr="00137A2D">
                    <w:rPr>
                      <w:rFonts w:ascii="Work Sans" w:hAnsi="Work Sans"/>
                      <w:spacing w:val="-25"/>
                      <w:sz w:val="14"/>
                      <w:szCs w:val="14"/>
                    </w:rPr>
                    <w:t xml:space="preserve"> </w:t>
                  </w:r>
                  <w:r w:rsidRPr="00137A2D">
                    <w:rPr>
                      <w:rFonts w:ascii="Work Sans" w:hAnsi="Work Sans"/>
                      <w:sz w:val="14"/>
                      <w:szCs w:val="14"/>
                    </w:rPr>
                    <w:t>verifican</w:t>
                  </w:r>
                  <w:r w:rsidRPr="00137A2D">
                    <w:rPr>
                      <w:rFonts w:ascii="Work Sans" w:hAnsi="Work Sans"/>
                      <w:spacing w:val="1"/>
                      <w:sz w:val="14"/>
                      <w:szCs w:val="14"/>
                    </w:rPr>
                    <w:t xml:space="preserve"> </w:t>
                  </w:r>
                  <w:r w:rsidRPr="00137A2D">
                    <w:rPr>
                      <w:rFonts w:ascii="Work Sans" w:hAnsi="Work Sans"/>
                      <w:sz w:val="14"/>
                      <w:szCs w:val="14"/>
                    </w:rPr>
                    <w:t>sus</w:t>
                  </w:r>
                  <w:r w:rsidRPr="00137A2D">
                    <w:rPr>
                      <w:rFonts w:ascii="Work Sans" w:hAnsi="Work Sans"/>
                      <w:spacing w:val="1"/>
                      <w:sz w:val="14"/>
                      <w:szCs w:val="14"/>
                    </w:rPr>
                    <w:t xml:space="preserve"> </w:t>
                  </w:r>
                  <w:r w:rsidRPr="00137A2D">
                    <w:rPr>
                      <w:rFonts w:ascii="Work Sans" w:hAnsi="Work Sans"/>
                      <w:sz w:val="14"/>
                      <w:szCs w:val="14"/>
                    </w:rPr>
                    <w:t>variaciones</w:t>
                  </w:r>
                </w:p>
              </w:tc>
              <w:tc>
                <w:tcPr>
                  <w:tcW w:w="316" w:type="pct"/>
                  <w:shd w:val="clear" w:color="auto" w:fill="FFFFFF" w:themeFill="background1"/>
                  <w:textDirection w:val="btLr"/>
                  <w:vAlign w:val="center"/>
                </w:tcPr>
                <w:p w14:paraId="10825F05" w14:textId="77777777" w:rsidR="00137A2D" w:rsidRPr="00137A2D" w:rsidRDefault="00137A2D" w:rsidP="00137A2D">
                  <w:pPr>
                    <w:pStyle w:val="TableParagraph"/>
                    <w:spacing w:before="2"/>
                    <w:jc w:val="center"/>
                    <w:rPr>
                      <w:rFonts w:ascii="Work Sans" w:hAnsi="Work Sans"/>
                      <w:sz w:val="14"/>
                      <w:szCs w:val="14"/>
                    </w:rPr>
                  </w:pPr>
                </w:p>
                <w:p w14:paraId="74840101"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07277A6E" w14:textId="77777777" w:rsidR="00137A2D" w:rsidRPr="00137A2D" w:rsidRDefault="00137A2D" w:rsidP="00137A2D">
                  <w:pPr>
                    <w:pStyle w:val="TableParagraph"/>
                    <w:spacing w:before="5"/>
                    <w:jc w:val="center"/>
                    <w:rPr>
                      <w:rFonts w:ascii="Work Sans" w:hAnsi="Work Sans"/>
                      <w:sz w:val="14"/>
                      <w:szCs w:val="14"/>
                    </w:rPr>
                  </w:pPr>
                </w:p>
                <w:p w14:paraId="10907334"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10A04FEF" w14:textId="77777777" w:rsidR="00137A2D" w:rsidRPr="00137A2D" w:rsidRDefault="00137A2D" w:rsidP="00137A2D">
                  <w:pPr>
                    <w:pStyle w:val="TableParagraph"/>
                    <w:spacing w:before="3"/>
                    <w:jc w:val="center"/>
                    <w:rPr>
                      <w:rFonts w:ascii="Work Sans" w:hAnsi="Work Sans"/>
                      <w:sz w:val="14"/>
                      <w:szCs w:val="14"/>
                    </w:rPr>
                  </w:pPr>
                </w:p>
                <w:p w14:paraId="7127469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0ACBBC44" w14:textId="77777777" w:rsidR="00137A2D" w:rsidRPr="00137A2D" w:rsidRDefault="00137A2D" w:rsidP="00137A2D">
                  <w:pPr>
                    <w:pStyle w:val="TableParagraph"/>
                    <w:spacing w:before="8"/>
                    <w:jc w:val="center"/>
                    <w:rPr>
                      <w:rFonts w:ascii="Work Sans" w:hAnsi="Work Sans"/>
                      <w:sz w:val="14"/>
                      <w:szCs w:val="14"/>
                    </w:rPr>
                  </w:pPr>
                </w:p>
                <w:p w14:paraId="4502332D"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00722137" w14:textId="77777777" w:rsidR="00137A2D" w:rsidRPr="00137A2D" w:rsidRDefault="00137A2D" w:rsidP="00137A2D">
                  <w:pPr>
                    <w:pStyle w:val="TableParagraph"/>
                    <w:spacing w:before="3"/>
                    <w:jc w:val="center"/>
                    <w:rPr>
                      <w:rFonts w:ascii="Work Sans" w:hAnsi="Work Sans"/>
                      <w:sz w:val="14"/>
                      <w:szCs w:val="14"/>
                    </w:rPr>
                  </w:pPr>
                </w:p>
                <w:p w14:paraId="3570E29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46B2A49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4E61D87A" w14:textId="77777777" w:rsidR="00137A2D" w:rsidRPr="00137A2D" w:rsidRDefault="00137A2D" w:rsidP="00137A2D">
                  <w:pPr>
                    <w:ind w:left="113" w:right="113"/>
                    <w:jc w:val="center"/>
                    <w:rPr>
                      <w:rFonts w:ascii="Work Sans" w:eastAsia="Arial" w:hAnsi="Work Sans" w:cs="Arial"/>
                      <w:sz w:val="14"/>
                      <w:szCs w:val="14"/>
                      <w:lang w:val="es-CO" w:eastAsia="es-CO" w:bidi="es-CO"/>
                    </w:rPr>
                  </w:pPr>
                </w:p>
              </w:tc>
              <w:tc>
                <w:tcPr>
                  <w:tcW w:w="432" w:type="pct"/>
                  <w:shd w:val="clear" w:color="auto" w:fill="FFFFFF" w:themeFill="background1"/>
                  <w:vAlign w:val="center"/>
                </w:tcPr>
                <w:p w14:paraId="1ABA9810" w14:textId="77777777" w:rsidR="00137A2D" w:rsidRPr="00137A2D" w:rsidRDefault="00137A2D" w:rsidP="00137A2D">
                  <w:pPr>
                    <w:pStyle w:val="TableParagraph"/>
                    <w:ind w:left="113" w:right="113"/>
                    <w:jc w:val="center"/>
                    <w:rPr>
                      <w:rFonts w:ascii="Work Sans" w:hAnsi="Work Sans"/>
                      <w:sz w:val="14"/>
                      <w:szCs w:val="14"/>
                    </w:rPr>
                  </w:pPr>
                </w:p>
                <w:p w14:paraId="03686C31" w14:textId="77777777" w:rsidR="00137A2D" w:rsidRPr="00137A2D" w:rsidRDefault="00137A2D" w:rsidP="00137A2D">
                  <w:pPr>
                    <w:ind w:left="113" w:right="113"/>
                    <w:jc w:val="center"/>
                    <w:rPr>
                      <w:rFonts w:ascii="Work Sans" w:eastAsia="Arial" w:hAnsi="Work Sans" w:cs="Arial"/>
                      <w:sz w:val="14"/>
                      <w:szCs w:val="14"/>
                      <w:lang w:val="es-CO" w:eastAsia="es-CO" w:bidi="es-CO"/>
                    </w:rPr>
                  </w:pPr>
                  <w:r w:rsidRPr="00137A2D">
                    <w:rPr>
                      <w:rFonts w:ascii="Work Sans" w:eastAsia="Arial" w:hAnsi="Work Sans" w:cs="Arial"/>
                      <w:sz w:val="14"/>
                      <w:szCs w:val="14"/>
                      <w:lang w:val="es-CO" w:eastAsia="es-CO" w:bidi="es-CO"/>
                    </w:rPr>
                    <w:t>A partir del inicio de la ejecución del contrato</w:t>
                  </w:r>
                </w:p>
              </w:tc>
              <w:tc>
                <w:tcPr>
                  <w:tcW w:w="559" w:type="pct"/>
                  <w:shd w:val="clear" w:color="auto" w:fill="FFFFFF" w:themeFill="background1"/>
                  <w:vAlign w:val="center"/>
                </w:tcPr>
                <w:p w14:paraId="580B4720" w14:textId="77777777" w:rsidR="00137A2D" w:rsidRPr="00137A2D" w:rsidRDefault="00137A2D" w:rsidP="00137A2D">
                  <w:pPr>
                    <w:pStyle w:val="TableParagraph"/>
                    <w:jc w:val="center"/>
                    <w:rPr>
                      <w:rFonts w:ascii="Work Sans" w:hAnsi="Work Sans"/>
                      <w:sz w:val="14"/>
                      <w:szCs w:val="14"/>
                    </w:rPr>
                  </w:pPr>
                </w:p>
                <w:p w14:paraId="43B480B9"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7EBB1AD6" w14:textId="77777777" w:rsidR="00137A2D" w:rsidRPr="00137A2D" w:rsidRDefault="00137A2D" w:rsidP="00137A2D">
                  <w:pPr>
                    <w:pStyle w:val="TableParagraph"/>
                    <w:jc w:val="center"/>
                    <w:rPr>
                      <w:rFonts w:ascii="Work Sans" w:hAnsi="Work Sans"/>
                      <w:sz w:val="14"/>
                      <w:szCs w:val="14"/>
                    </w:rPr>
                  </w:pPr>
                </w:p>
                <w:p w14:paraId="6B017794"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32556213" w14:textId="77777777" w:rsidR="00137A2D" w:rsidRPr="00137A2D" w:rsidRDefault="00137A2D" w:rsidP="00137A2D">
                  <w:pPr>
                    <w:pStyle w:val="TableParagraph"/>
                    <w:jc w:val="center"/>
                    <w:rPr>
                      <w:rFonts w:ascii="Work Sans" w:hAnsi="Work Sans"/>
                      <w:sz w:val="14"/>
                      <w:szCs w:val="14"/>
                    </w:rPr>
                  </w:pPr>
                </w:p>
                <w:p w14:paraId="10A04FB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 durante la</w:t>
                  </w:r>
                  <w:r w:rsidRPr="00137A2D">
                    <w:rPr>
                      <w:rFonts w:ascii="Work Sans" w:hAnsi="Work Sans"/>
                      <w:spacing w:val="1"/>
                      <w:sz w:val="14"/>
                      <w:szCs w:val="14"/>
                    </w:rPr>
                    <w:t xml:space="preserve"> </w:t>
                  </w:r>
                  <w:r w:rsidRPr="00137A2D">
                    <w:rPr>
                      <w:rFonts w:ascii="Work Sans" w:hAnsi="Work Sans"/>
                      <w:sz w:val="14"/>
                      <w:szCs w:val="14"/>
                    </w:rPr>
                    <w:t>ejecución de la etapa previa del</w:t>
                  </w:r>
                  <w:r w:rsidRPr="00137A2D">
                    <w:rPr>
                      <w:rFonts w:ascii="Work Sans" w:hAnsi="Work Sans"/>
                      <w:spacing w:val="-26"/>
                      <w:sz w:val="14"/>
                      <w:szCs w:val="14"/>
                    </w:rPr>
                    <w:t xml:space="preserve"> </w:t>
                  </w:r>
                  <w:r w:rsidRPr="00137A2D">
                    <w:rPr>
                      <w:rFonts w:ascii="Work Sans" w:hAnsi="Work Sans"/>
                      <w:sz w:val="14"/>
                      <w:szCs w:val="14"/>
                    </w:rPr>
                    <w:t>contrato.</w:t>
                  </w:r>
                </w:p>
              </w:tc>
            </w:tr>
            <w:tr w:rsidR="00137A2D" w:rsidRPr="00137A2D" w14:paraId="1C250648" w14:textId="77777777" w:rsidTr="006576B1">
              <w:trPr>
                <w:cantSplit/>
                <w:trHeight w:val="1392"/>
              </w:trPr>
              <w:tc>
                <w:tcPr>
                  <w:tcW w:w="169" w:type="pct"/>
                  <w:shd w:val="clear" w:color="auto" w:fill="FFFFFF" w:themeFill="background1"/>
                  <w:textDirection w:val="btLr"/>
                  <w:vAlign w:val="center"/>
                </w:tcPr>
                <w:p w14:paraId="6F1B9FAD"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7</w:t>
                  </w:r>
                </w:p>
              </w:tc>
              <w:tc>
                <w:tcPr>
                  <w:tcW w:w="334" w:type="pct"/>
                  <w:shd w:val="clear" w:color="auto" w:fill="FFFFFF" w:themeFill="background1"/>
                  <w:textDirection w:val="btLr"/>
                  <w:vAlign w:val="center"/>
                </w:tcPr>
                <w:p w14:paraId="11C9B380"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01F7EE86" w14:textId="77777777" w:rsidR="00137A2D" w:rsidRPr="00137A2D" w:rsidRDefault="00137A2D" w:rsidP="00137A2D">
                  <w:pPr>
                    <w:jc w:val="center"/>
                    <w:rPr>
                      <w:rFonts w:ascii="Work Sans" w:hAnsi="Work Sans" w:cs="Arial"/>
                      <w:color w:val="000000" w:themeColor="text1"/>
                      <w:sz w:val="14"/>
                      <w:szCs w:val="14"/>
                    </w:rPr>
                  </w:pPr>
                </w:p>
              </w:tc>
              <w:tc>
                <w:tcPr>
                  <w:tcW w:w="728" w:type="pct"/>
                  <w:shd w:val="clear" w:color="auto" w:fill="FFFFFF" w:themeFill="background1"/>
                  <w:vAlign w:val="center"/>
                </w:tcPr>
                <w:p w14:paraId="1F8646ED" w14:textId="77777777" w:rsidR="00137A2D" w:rsidRPr="00137A2D" w:rsidRDefault="00137A2D" w:rsidP="00137A2D">
                  <w:pPr>
                    <w:jc w:val="center"/>
                    <w:rPr>
                      <w:rFonts w:ascii="Work Sans" w:eastAsia="Calibri" w:hAnsi="Work Sans" w:cs="Arial"/>
                      <w:color w:val="000000" w:themeColor="text1"/>
                      <w:sz w:val="14"/>
                      <w:szCs w:val="14"/>
                    </w:rPr>
                  </w:pPr>
                  <w:r w:rsidRPr="00137A2D">
                    <w:rPr>
                      <w:rFonts w:ascii="Work Sans" w:hAnsi="Work Sans"/>
                      <w:sz w:val="14"/>
                      <w:szCs w:val="14"/>
                    </w:rPr>
                    <w:t>Suspensión</w:t>
                  </w:r>
                  <w:r w:rsidRPr="00137A2D">
                    <w:rPr>
                      <w:rFonts w:ascii="Work Sans" w:hAnsi="Work Sans"/>
                      <w:spacing w:val="-25"/>
                      <w:sz w:val="14"/>
                      <w:szCs w:val="14"/>
                    </w:rPr>
                    <w:t xml:space="preserve"> </w:t>
                  </w:r>
                  <w:r w:rsidRPr="00137A2D">
                    <w:rPr>
                      <w:rFonts w:ascii="Work Sans" w:hAnsi="Work Sans"/>
                      <w:spacing w:val="-1"/>
                      <w:sz w:val="14"/>
                      <w:szCs w:val="14"/>
                    </w:rPr>
                    <w:t>del</w:t>
                  </w:r>
                  <w:r w:rsidRPr="00137A2D">
                    <w:rPr>
                      <w:rFonts w:ascii="Work Sans" w:hAnsi="Work Sans"/>
                      <w:spacing w:val="-4"/>
                      <w:sz w:val="14"/>
                      <w:szCs w:val="14"/>
                    </w:rPr>
                    <w:t xml:space="preserve"> </w:t>
                  </w:r>
                  <w:r w:rsidRPr="00137A2D">
                    <w:rPr>
                      <w:rFonts w:ascii="Work Sans" w:hAnsi="Work Sans"/>
                      <w:spacing w:val="-1"/>
                      <w:sz w:val="14"/>
                      <w:szCs w:val="14"/>
                    </w:rPr>
                    <w:t>Contrato</w:t>
                  </w:r>
                </w:p>
              </w:tc>
              <w:tc>
                <w:tcPr>
                  <w:tcW w:w="316" w:type="pct"/>
                  <w:shd w:val="clear" w:color="auto" w:fill="FFFFFF" w:themeFill="background1"/>
                  <w:textDirection w:val="btLr"/>
                  <w:vAlign w:val="center"/>
                </w:tcPr>
                <w:p w14:paraId="7D5BA712" w14:textId="77777777" w:rsidR="00137A2D" w:rsidRPr="00137A2D" w:rsidRDefault="00137A2D" w:rsidP="00137A2D">
                  <w:pPr>
                    <w:pStyle w:val="TableParagraph"/>
                    <w:spacing w:before="2"/>
                    <w:jc w:val="center"/>
                    <w:rPr>
                      <w:rFonts w:ascii="Work Sans" w:hAnsi="Work Sans"/>
                      <w:sz w:val="14"/>
                      <w:szCs w:val="14"/>
                    </w:rPr>
                  </w:pPr>
                </w:p>
                <w:p w14:paraId="40255E7E"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74A6D279" w14:textId="77777777" w:rsidR="00137A2D" w:rsidRPr="00137A2D" w:rsidRDefault="00137A2D" w:rsidP="00137A2D">
                  <w:pPr>
                    <w:pStyle w:val="TableParagraph"/>
                    <w:spacing w:before="5"/>
                    <w:jc w:val="center"/>
                    <w:rPr>
                      <w:rFonts w:ascii="Work Sans" w:hAnsi="Work Sans"/>
                      <w:sz w:val="14"/>
                      <w:szCs w:val="14"/>
                    </w:rPr>
                  </w:pPr>
                </w:p>
                <w:p w14:paraId="3EE56FD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03000C3C" w14:textId="77777777" w:rsidR="00137A2D" w:rsidRPr="00137A2D" w:rsidRDefault="00137A2D" w:rsidP="00137A2D">
                  <w:pPr>
                    <w:pStyle w:val="TableParagraph"/>
                    <w:spacing w:before="3"/>
                    <w:jc w:val="center"/>
                    <w:rPr>
                      <w:rFonts w:ascii="Work Sans" w:hAnsi="Work Sans"/>
                      <w:sz w:val="14"/>
                      <w:szCs w:val="14"/>
                    </w:rPr>
                  </w:pPr>
                </w:p>
                <w:p w14:paraId="33E202B5"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008EBA58" w14:textId="77777777" w:rsidR="00137A2D" w:rsidRPr="00137A2D" w:rsidRDefault="00137A2D" w:rsidP="00137A2D">
                  <w:pPr>
                    <w:pStyle w:val="TableParagraph"/>
                    <w:spacing w:before="8"/>
                    <w:jc w:val="center"/>
                    <w:rPr>
                      <w:rFonts w:ascii="Work Sans" w:hAnsi="Work Sans"/>
                      <w:sz w:val="14"/>
                      <w:szCs w:val="14"/>
                    </w:rPr>
                  </w:pPr>
                </w:p>
                <w:p w14:paraId="7E8F6B40" w14:textId="77777777" w:rsidR="00137A2D" w:rsidRPr="00137A2D" w:rsidRDefault="00137A2D" w:rsidP="00137A2D">
                  <w:pPr>
                    <w:contextualSpacing/>
                    <w:jc w:val="center"/>
                    <w:rPr>
                      <w:rFonts w:ascii="Work Sans" w:hAnsi="Work Sans" w:cs="Arial"/>
                      <w:color w:val="000000" w:themeColor="text1"/>
                      <w:sz w:val="14"/>
                      <w:szCs w:val="14"/>
                    </w:rPr>
                  </w:pPr>
                  <w:r w:rsidRPr="00137A2D">
                    <w:rPr>
                      <w:rFonts w:ascii="Work Sans" w:hAnsi="Work Sans"/>
                      <w:sz w:val="14"/>
                      <w:szCs w:val="14"/>
                    </w:rPr>
                    <w:t>Bajo</w:t>
                  </w:r>
                </w:p>
              </w:tc>
              <w:tc>
                <w:tcPr>
                  <w:tcW w:w="346" w:type="pct"/>
                  <w:shd w:val="clear" w:color="auto" w:fill="FFFFFF" w:themeFill="background1"/>
                  <w:textDirection w:val="btLr"/>
                  <w:vAlign w:val="center"/>
                </w:tcPr>
                <w:p w14:paraId="5F1279AC" w14:textId="77777777" w:rsidR="00137A2D" w:rsidRPr="00137A2D" w:rsidRDefault="00137A2D" w:rsidP="00137A2D">
                  <w:pPr>
                    <w:pStyle w:val="TableParagraph"/>
                    <w:spacing w:before="3"/>
                    <w:jc w:val="center"/>
                    <w:rPr>
                      <w:rFonts w:ascii="Work Sans" w:hAnsi="Work Sans"/>
                      <w:sz w:val="14"/>
                      <w:szCs w:val="14"/>
                    </w:rPr>
                  </w:pPr>
                </w:p>
                <w:p w14:paraId="62D2B7C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48E1A756"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13DD57C0" w14:textId="77777777" w:rsidR="00137A2D" w:rsidRPr="00137A2D" w:rsidRDefault="00137A2D" w:rsidP="00137A2D">
                  <w:pPr>
                    <w:ind w:left="113" w:right="113"/>
                    <w:jc w:val="center"/>
                    <w:rPr>
                      <w:rFonts w:ascii="Work Sans" w:eastAsia="Arial" w:hAnsi="Work Sans" w:cs="Arial"/>
                      <w:sz w:val="14"/>
                      <w:szCs w:val="14"/>
                      <w:lang w:val="es-CO" w:eastAsia="es-CO" w:bidi="es-CO"/>
                    </w:rPr>
                  </w:pPr>
                </w:p>
              </w:tc>
              <w:tc>
                <w:tcPr>
                  <w:tcW w:w="432" w:type="pct"/>
                  <w:shd w:val="clear" w:color="auto" w:fill="FFFFFF" w:themeFill="background1"/>
                  <w:vAlign w:val="center"/>
                </w:tcPr>
                <w:p w14:paraId="2D7C1B7F" w14:textId="77777777" w:rsidR="00137A2D" w:rsidRPr="00137A2D" w:rsidRDefault="00137A2D" w:rsidP="00137A2D">
                  <w:pPr>
                    <w:pStyle w:val="TableParagraph"/>
                    <w:jc w:val="center"/>
                    <w:rPr>
                      <w:rFonts w:ascii="Work Sans" w:hAnsi="Work Sans"/>
                      <w:sz w:val="14"/>
                      <w:szCs w:val="14"/>
                    </w:rPr>
                  </w:pPr>
                </w:p>
                <w:p w14:paraId="0D379A33" w14:textId="77777777" w:rsidR="00137A2D" w:rsidRPr="00137A2D" w:rsidRDefault="00137A2D" w:rsidP="00137A2D">
                  <w:pPr>
                    <w:jc w:val="center"/>
                    <w:rPr>
                      <w:rFonts w:ascii="Work Sans" w:eastAsia="Arial" w:hAnsi="Work Sans" w:cs="Arial"/>
                      <w:sz w:val="14"/>
                      <w:szCs w:val="14"/>
                      <w:lang w:val="es-CO" w:eastAsia="es-CO" w:bidi="es-CO"/>
                    </w:rPr>
                  </w:pPr>
                  <w:r w:rsidRPr="00137A2D">
                    <w:rPr>
                      <w:rFonts w:ascii="Work Sans" w:eastAsia="Arial" w:hAnsi="Work Sans" w:cs="Arial"/>
                      <w:sz w:val="14"/>
                      <w:szCs w:val="14"/>
                      <w:lang w:val="es-CO" w:eastAsia="es-CO" w:bidi="es-CO"/>
                    </w:rPr>
                    <w:t>A partir del inicio de la ejecución del contrato</w:t>
                  </w:r>
                </w:p>
              </w:tc>
              <w:tc>
                <w:tcPr>
                  <w:tcW w:w="559" w:type="pct"/>
                  <w:shd w:val="clear" w:color="auto" w:fill="FFFFFF" w:themeFill="background1"/>
                  <w:vAlign w:val="center"/>
                </w:tcPr>
                <w:p w14:paraId="29235FCF" w14:textId="77777777" w:rsidR="00137A2D" w:rsidRPr="00137A2D" w:rsidRDefault="00137A2D" w:rsidP="00137A2D">
                  <w:pPr>
                    <w:pStyle w:val="TableParagraph"/>
                    <w:jc w:val="center"/>
                    <w:rPr>
                      <w:rFonts w:ascii="Work Sans" w:hAnsi="Work Sans"/>
                      <w:sz w:val="14"/>
                      <w:szCs w:val="14"/>
                    </w:rPr>
                  </w:pPr>
                </w:p>
                <w:p w14:paraId="4D1F5467"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45F5C2D8" w14:textId="77777777" w:rsidR="00137A2D" w:rsidRPr="00137A2D" w:rsidRDefault="00137A2D" w:rsidP="00137A2D">
                  <w:pPr>
                    <w:pStyle w:val="TableParagraph"/>
                    <w:jc w:val="center"/>
                    <w:rPr>
                      <w:rFonts w:ascii="Work Sans" w:hAnsi="Work Sans"/>
                      <w:sz w:val="14"/>
                      <w:szCs w:val="14"/>
                    </w:rPr>
                  </w:pPr>
                </w:p>
                <w:p w14:paraId="0040A0A1"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4A5EF0E4" w14:textId="77777777" w:rsidR="00137A2D" w:rsidRPr="00137A2D" w:rsidRDefault="00137A2D" w:rsidP="00137A2D">
                  <w:pPr>
                    <w:pStyle w:val="TableParagraph"/>
                    <w:jc w:val="center"/>
                    <w:rPr>
                      <w:rFonts w:ascii="Work Sans" w:hAnsi="Work Sans"/>
                      <w:sz w:val="14"/>
                      <w:szCs w:val="14"/>
                    </w:rPr>
                  </w:pPr>
                </w:p>
                <w:p w14:paraId="374C41B5" w14:textId="77777777" w:rsidR="00137A2D" w:rsidRPr="00137A2D" w:rsidRDefault="00137A2D" w:rsidP="00137A2D">
                  <w:pPr>
                    <w:pStyle w:val="TableParagraph"/>
                    <w:jc w:val="center"/>
                    <w:rPr>
                      <w:rFonts w:ascii="Work Sans" w:hAnsi="Work Sans"/>
                      <w:sz w:val="14"/>
                      <w:szCs w:val="14"/>
                    </w:rPr>
                  </w:pPr>
                </w:p>
                <w:p w14:paraId="03818DAE"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137A2D" w:rsidRPr="00137A2D" w14:paraId="15C30549" w14:textId="77777777" w:rsidTr="006576B1">
              <w:trPr>
                <w:cantSplit/>
                <w:trHeight w:val="1670"/>
              </w:trPr>
              <w:tc>
                <w:tcPr>
                  <w:tcW w:w="169" w:type="pct"/>
                  <w:shd w:val="clear" w:color="auto" w:fill="FFFFFF" w:themeFill="background1"/>
                  <w:textDirection w:val="btLr"/>
                  <w:vAlign w:val="center"/>
                </w:tcPr>
                <w:p w14:paraId="536EC93A"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lastRenderedPageBreak/>
                    <w:t>8</w:t>
                  </w:r>
                </w:p>
              </w:tc>
              <w:tc>
                <w:tcPr>
                  <w:tcW w:w="334" w:type="pct"/>
                  <w:shd w:val="clear" w:color="auto" w:fill="FFFFFF" w:themeFill="background1"/>
                  <w:textDirection w:val="btLr"/>
                  <w:vAlign w:val="center"/>
                </w:tcPr>
                <w:p w14:paraId="5C2AA470"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728" w:type="pct"/>
                  <w:shd w:val="clear" w:color="auto" w:fill="FFFFFF" w:themeFill="background1"/>
                  <w:vAlign w:val="center"/>
                </w:tcPr>
                <w:p w14:paraId="6AF34BE1"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316" w:type="pct"/>
                  <w:shd w:val="clear" w:color="auto" w:fill="FFFFFF" w:themeFill="background1"/>
                  <w:textDirection w:val="btLr"/>
                  <w:vAlign w:val="center"/>
                </w:tcPr>
                <w:p w14:paraId="12B2E5DC" w14:textId="77777777" w:rsidR="00137A2D" w:rsidRPr="00137A2D" w:rsidRDefault="00137A2D" w:rsidP="00137A2D">
                  <w:pPr>
                    <w:pStyle w:val="TableParagraph"/>
                    <w:spacing w:before="2"/>
                    <w:jc w:val="center"/>
                    <w:rPr>
                      <w:rFonts w:ascii="Work Sans" w:hAnsi="Work Sans"/>
                      <w:sz w:val="14"/>
                      <w:szCs w:val="14"/>
                    </w:rPr>
                  </w:pPr>
                </w:p>
                <w:p w14:paraId="7428EAC8"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60C3EDE5" w14:textId="77777777" w:rsidR="00137A2D" w:rsidRPr="00137A2D" w:rsidRDefault="00137A2D" w:rsidP="00137A2D">
                  <w:pPr>
                    <w:pStyle w:val="TableParagraph"/>
                    <w:spacing w:before="5"/>
                    <w:jc w:val="center"/>
                    <w:rPr>
                      <w:rFonts w:ascii="Work Sans" w:hAnsi="Work Sans"/>
                      <w:sz w:val="14"/>
                      <w:szCs w:val="14"/>
                    </w:rPr>
                  </w:pPr>
                </w:p>
                <w:p w14:paraId="578A521E"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707D2043" w14:textId="77777777" w:rsidR="00137A2D" w:rsidRPr="00137A2D" w:rsidRDefault="00137A2D" w:rsidP="00137A2D">
                  <w:pPr>
                    <w:pStyle w:val="TableParagraph"/>
                    <w:spacing w:before="3"/>
                    <w:jc w:val="center"/>
                    <w:rPr>
                      <w:rFonts w:ascii="Work Sans" w:hAnsi="Work Sans"/>
                      <w:sz w:val="14"/>
                      <w:szCs w:val="14"/>
                    </w:rPr>
                  </w:pPr>
                </w:p>
                <w:p w14:paraId="0B4BA29A"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6FA9B5F3" w14:textId="77777777" w:rsidR="00137A2D" w:rsidRPr="00137A2D" w:rsidRDefault="00137A2D" w:rsidP="00137A2D">
                  <w:pPr>
                    <w:pStyle w:val="TableParagraph"/>
                    <w:spacing w:before="8"/>
                    <w:jc w:val="center"/>
                    <w:rPr>
                      <w:rFonts w:ascii="Work Sans" w:hAnsi="Work Sans"/>
                      <w:sz w:val="14"/>
                      <w:szCs w:val="14"/>
                    </w:rPr>
                  </w:pPr>
                </w:p>
                <w:p w14:paraId="5CB61A78"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46" w:type="pct"/>
                  <w:shd w:val="clear" w:color="auto" w:fill="FFFFFF" w:themeFill="background1"/>
                  <w:textDirection w:val="btLr"/>
                </w:tcPr>
                <w:p w14:paraId="51225CB6"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2E4B9A45"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256A0EFA"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32" w:type="pct"/>
                  <w:shd w:val="clear" w:color="auto" w:fill="FFFFFF" w:themeFill="background1"/>
                  <w:vAlign w:val="center"/>
                </w:tcPr>
                <w:p w14:paraId="70CD525A" w14:textId="77777777" w:rsidR="00137A2D" w:rsidRPr="00137A2D" w:rsidRDefault="00137A2D" w:rsidP="00137A2D">
                  <w:pPr>
                    <w:pStyle w:val="TableParagraph"/>
                    <w:jc w:val="center"/>
                    <w:rPr>
                      <w:rFonts w:ascii="Work Sans" w:hAnsi="Work Sans"/>
                      <w:sz w:val="14"/>
                      <w:szCs w:val="14"/>
                    </w:rPr>
                  </w:pPr>
                </w:p>
                <w:p w14:paraId="0FDD361E"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3471D445" w14:textId="77777777" w:rsidR="00137A2D" w:rsidRPr="00137A2D" w:rsidRDefault="00137A2D" w:rsidP="00137A2D">
                  <w:pPr>
                    <w:pStyle w:val="TableParagraph"/>
                    <w:jc w:val="center"/>
                    <w:rPr>
                      <w:rFonts w:ascii="Work Sans" w:hAnsi="Work Sans"/>
                      <w:sz w:val="14"/>
                      <w:szCs w:val="14"/>
                    </w:rPr>
                  </w:pPr>
                </w:p>
                <w:p w14:paraId="0DE93DD3"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47F58A90" w14:textId="77777777" w:rsidR="00137A2D" w:rsidRPr="00137A2D" w:rsidRDefault="00137A2D" w:rsidP="00137A2D">
                  <w:pPr>
                    <w:pStyle w:val="TableParagraph"/>
                    <w:jc w:val="center"/>
                    <w:rPr>
                      <w:rFonts w:ascii="Work Sans" w:hAnsi="Work Sans"/>
                      <w:sz w:val="14"/>
                      <w:szCs w:val="14"/>
                    </w:rPr>
                  </w:pPr>
                </w:p>
                <w:p w14:paraId="31D19805"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50C1CC43" w14:textId="77777777" w:rsidR="00137A2D" w:rsidRPr="00137A2D" w:rsidRDefault="00137A2D" w:rsidP="00137A2D">
                  <w:pPr>
                    <w:pStyle w:val="TableParagraph"/>
                    <w:jc w:val="center"/>
                    <w:rPr>
                      <w:rFonts w:ascii="Work Sans" w:hAnsi="Work Sans"/>
                      <w:sz w:val="14"/>
                      <w:szCs w:val="14"/>
                    </w:rPr>
                  </w:pPr>
                </w:p>
                <w:p w14:paraId="35C5F504" w14:textId="77777777" w:rsidR="00137A2D" w:rsidRPr="00137A2D" w:rsidRDefault="00137A2D" w:rsidP="00137A2D">
                  <w:pPr>
                    <w:pStyle w:val="TableParagraph"/>
                    <w:jc w:val="center"/>
                    <w:rPr>
                      <w:rFonts w:ascii="Work Sans" w:hAnsi="Work Sans"/>
                      <w:sz w:val="14"/>
                      <w:szCs w:val="14"/>
                    </w:rPr>
                  </w:pPr>
                </w:p>
                <w:p w14:paraId="065569A8"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137A2D" w:rsidRPr="00137A2D" w14:paraId="43D6B57E" w14:textId="77777777" w:rsidTr="006576B1">
              <w:trPr>
                <w:cantSplit/>
                <w:trHeight w:val="1583"/>
              </w:trPr>
              <w:tc>
                <w:tcPr>
                  <w:tcW w:w="169" w:type="pct"/>
                  <w:shd w:val="clear" w:color="auto" w:fill="FFFFFF" w:themeFill="background1"/>
                  <w:textDirection w:val="btLr"/>
                  <w:vAlign w:val="center"/>
                </w:tcPr>
                <w:p w14:paraId="75AE7E49"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9</w:t>
                  </w:r>
                </w:p>
              </w:tc>
              <w:tc>
                <w:tcPr>
                  <w:tcW w:w="334" w:type="pct"/>
                  <w:shd w:val="clear" w:color="auto" w:fill="FFFFFF" w:themeFill="background1"/>
                  <w:textDirection w:val="btLr"/>
                  <w:vAlign w:val="center"/>
                </w:tcPr>
                <w:p w14:paraId="422F9C46"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728" w:type="pct"/>
                  <w:shd w:val="clear" w:color="auto" w:fill="FFFFFF" w:themeFill="background1"/>
                  <w:vAlign w:val="center"/>
                </w:tcPr>
                <w:p w14:paraId="378AF6AE" w14:textId="77777777" w:rsidR="00137A2D" w:rsidRPr="00137A2D" w:rsidRDefault="00137A2D" w:rsidP="00137A2D">
                  <w:pPr>
                    <w:jc w:val="center"/>
                    <w:rPr>
                      <w:rFonts w:ascii="Work Sans" w:hAnsi="Work Sans"/>
                      <w:sz w:val="14"/>
                      <w:szCs w:val="14"/>
                      <w:lang w:val="es-ES"/>
                    </w:rPr>
                  </w:pPr>
                  <w:r w:rsidRPr="00137A2D">
                    <w:rPr>
                      <w:rFonts w:ascii="Work Sans" w:hAnsi="Work Sans"/>
                      <w:w w:val="115"/>
                      <w:sz w:val="14"/>
                      <w:szCs w:val="14"/>
                      <w:lang w:val="es-ES"/>
                    </w:rPr>
                    <w:t>Control</w:t>
                  </w:r>
                  <w:r w:rsidRPr="00137A2D">
                    <w:rPr>
                      <w:rFonts w:ascii="Work Sans" w:hAnsi="Work Sans"/>
                      <w:spacing w:val="1"/>
                      <w:w w:val="115"/>
                      <w:sz w:val="14"/>
                      <w:szCs w:val="14"/>
                      <w:lang w:val="es-ES"/>
                    </w:rPr>
                    <w:t xml:space="preserve"> </w:t>
                  </w:r>
                  <w:r w:rsidRPr="00137A2D">
                    <w:rPr>
                      <w:rFonts w:ascii="Work Sans" w:hAnsi="Work Sans"/>
                      <w:w w:val="110"/>
                      <w:sz w:val="14"/>
                      <w:szCs w:val="14"/>
                      <w:lang w:val="es-ES"/>
                    </w:rPr>
                    <w:t>durante</w:t>
                  </w:r>
                  <w:r w:rsidRPr="00137A2D">
                    <w:rPr>
                      <w:rFonts w:ascii="Work Sans" w:hAnsi="Work Sans"/>
                      <w:spacing w:val="2"/>
                      <w:w w:val="110"/>
                      <w:sz w:val="14"/>
                      <w:szCs w:val="14"/>
                      <w:lang w:val="es-ES"/>
                    </w:rPr>
                    <w:t xml:space="preserve"> </w:t>
                  </w:r>
                  <w:r w:rsidRPr="00137A2D">
                    <w:rPr>
                      <w:rFonts w:ascii="Work Sans" w:hAnsi="Work Sans"/>
                      <w:spacing w:val="-2"/>
                      <w:w w:val="115"/>
                      <w:sz w:val="14"/>
                      <w:szCs w:val="14"/>
                      <w:lang w:val="es-ES"/>
                    </w:rPr>
                    <w:t>la</w:t>
                  </w:r>
                  <w:r w:rsidRPr="00137A2D">
                    <w:rPr>
                      <w:rFonts w:ascii="Work Sans" w:hAnsi="Work Sans"/>
                      <w:spacing w:val="-28"/>
                      <w:w w:val="115"/>
                      <w:sz w:val="14"/>
                      <w:szCs w:val="14"/>
                      <w:lang w:val="es-ES"/>
                    </w:rPr>
                    <w:t xml:space="preserve"> </w:t>
                  </w:r>
                  <w:r w:rsidRPr="00137A2D">
                    <w:rPr>
                      <w:rFonts w:ascii="Work Sans" w:hAnsi="Work Sans"/>
                      <w:spacing w:val="-2"/>
                      <w:w w:val="115"/>
                      <w:sz w:val="14"/>
                      <w:szCs w:val="14"/>
                      <w:lang w:val="es-ES"/>
                    </w:rPr>
                    <w:t>ejecución</w:t>
                  </w:r>
                  <w:r w:rsidRPr="00137A2D">
                    <w:rPr>
                      <w:rFonts w:ascii="Work Sans" w:hAnsi="Work Sans"/>
                      <w:spacing w:val="8"/>
                      <w:w w:val="115"/>
                      <w:sz w:val="14"/>
                      <w:szCs w:val="14"/>
                      <w:lang w:val="es-ES"/>
                    </w:rPr>
                    <w:t xml:space="preserve"> </w:t>
                  </w:r>
                  <w:r w:rsidRPr="00137A2D">
                    <w:rPr>
                      <w:rFonts w:ascii="Work Sans" w:hAnsi="Work Sans"/>
                      <w:spacing w:val="-1"/>
                      <w:w w:val="115"/>
                      <w:sz w:val="14"/>
                      <w:szCs w:val="14"/>
                      <w:lang w:val="es-ES"/>
                    </w:rPr>
                    <w:t>del</w:t>
                  </w:r>
                  <w:r w:rsidRPr="00137A2D">
                    <w:rPr>
                      <w:rFonts w:ascii="Work Sans" w:hAnsi="Work Sans"/>
                      <w:spacing w:val="-27"/>
                      <w:w w:val="115"/>
                      <w:sz w:val="14"/>
                      <w:szCs w:val="14"/>
                      <w:lang w:val="es-ES"/>
                    </w:rPr>
                    <w:t xml:space="preserve"> </w:t>
                  </w:r>
                  <w:r w:rsidRPr="00137A2D">
                    <w:rPr>
                      <w:rFonts w:ascii="Work Sans" w:hAnsi="Work Sans"/>
                      <w:w w:val="115"/>
                      <w:sz w:val="14"/>
                      <w:szCs w:val="14"/>
                      <w:lang w:val="es-ES"/>
                    </w:rPr>
                    <w:t>contrato</w:t>
                  </w:r>
                  <w:r w:rsidRPr="00137A2D">
                    <w:rPr>
                      <w:rFonts w:ascii="Work Sans" w:hAnsi="Work Sans"/>
                      <w:spacing w:val="15"/>
                      <w:w w:val="115"/>
                      <w:sz w:val="14"/>
                      <w:szCs w:val="14"/>
                      <w:lang w:val="es-ES"/>
                    </w:rPr>
                    <w:t xml:space="preserve"> </w:t>
                  </w:r>
                  <w:r w:rsidRPr="00137A2D">
                    <w:rPr>
                      <w:rFonts w:ascii="Work Sans" w:hAnsi="Work Sans"/>
                      <w:w w:val="115"/>
                      <w:sz w:val="14"/>
                      <w:szCs w:val="14"/>
                      <w:lang w:val="es-ES"/>
                    </w:rPr>
                    <w:t>por</w:t>
                  </w:r>
                  <w:r w:rsidRPr="00137A2D">
                    <w:rPr>
                      <w:rFonts w:ascii="Work Sans" w:hAnsi="Work Sans"/>
                      <w:spacing w:val="-28"/>
                      <w:w w:val="115"/>
                      <w:sz w:val="14"/>
                      <w:szCs w:val="14"/>
                      <w:lang w:val="es-ES"/>
                    </w:rPr>
                    <w:t xml:space="preserve"> </w:t>
                  </w:r>
                  <w:r w:rsidRPr="00137A2D">
                    <w:rPr>
                      <w:rFonts w:ascii="Work Sans" w:hAnsi="Work Sans"/>
                      <w:w w:val="115"/>
                      <w:sz w:val="14"/>
                      <w:szCs w:val="14"/>
                      <w:lang w:val="es-ES"/>
                    </w:rPr>
                    <w:t xml:space="preserve">parte </w:t>
                  </w:r>
                  <w:r w:rsidRPr="00137A2D">
                    <w:rPr>
                      <w:rFonts w:ascii="Work Sans" w:hAnsi="Work Sans"/>
                      <w:spacing w:val="-3"/>
                      <w:w w:val="115"/>
                      <w:sz w:val="14"/>
                      <w:szCs w:val="14"/>
                      <w:lang w:val="es-ES"/>
                    </w:rPr>
                    <w:t>del</w:t>
                  </w:r>
                  <w:r w:rsidRPr="00137A2D">
                    <w:rPr>
                      <w:rFonts w:ascii="Work Sans" w:hAnsi="Work Sans"/>
                      <w:spacing w:val="-28"/>
                      <w:w w:val="115"/>
                      <w:sz w:val="14"/>
                      <w:szCs w:val="14"/>
                      <w:lang w:val="es-ES"/>
                    </w:rPr>
                    <w:t xml:space="preserve"> </w:t>
                  </w:r>
                  <w:r w:rsidRPr="00137A2D">
                    <w:rPr>
                      <w:rFonts w:ascii="Work Sans" w:hAnsi="Work Sans"/>
                      <w:w w:val="110"/>
                      <w:sz w:val="14"/>
                      <w:szCs w:val="14"/>
                      <w:lang w:val="es-ES"/>
                    </w:rPr>
                    <w:t>supervisor.</w:t>
                  </w:r>
                </w:p>
              </w:tc>
              <w:tc>
                <w:tcPr>
                  <w:tcW w:w="316" w:type="pct"/>
                  <w:shd w:val="clear" w:color="auto" w:fill="FFFFFF" w:themeFill="background1"/>
                  <w:textDirection w:val="btLr"/>
                  <w:vAlign w:val="center"/>
                </w:tcPr>
                <w:p w14:paraId="69265576" w14:textId="77777777" w:rsidR="00137A2D" w:rsidRPr="00137A2D" w:rsidRDefault="00137A2D" w:rsidP="00137A2D">
                  <w:pPr>
                    <w:pStyle w:val="TableParagraph"/>
                    <w:spacing w:before="2"/>
                    <w:jc w:val="center"/>
                    <w:rPr>
                      <w:rFonts w:ascii="Work Sans" w:hAnsi="Work Sans"/>
                      <w:sz w:val="14"/>
                      <w:szCs w:val="14"/>
                    </w:rPr>
                  </w:pPr>
                </w:p>
                <w:p w14:paraId="7EA9916A"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4A3C91E2" w14:textId="77777777" w:rsidR="00137A2D" w:rsidRPr="00137A2D" w:rsidRDefault="00137A2D" w:rsidP="00137A2D">
                  <w:pPr>
                    <w:pStyle w:val="TableParagraph"/>
                    <w:spacing w:before="5"/>
                    <w:jc w:val="center"/>
                    <w:rPr>
                      <w:rFonts w:ascii="Work Sans" w:hAnsi="Work Sans"/>
                      <w:sz w:val="14"/>
                      <w:szCs w:val="14"/>
                    </w:rPr>
                  </w:pPr>
                </w:p>
                <w:p w14:paraId="10B5670B"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1A3EBF9B" w14:textId="77777777" w:rsidR="00137A2D" w:rsidRPr="00137A2D" w:rsidRDefault="00137A2D" w:rsidP="00137A2D">
                  <w:pPr>
                    <w:pStyle w:val="TableParagraph"/>
                    <w:spacing w:before="3"/>
                    <w:jc w:val="center"/>
                    <w:rPr>
                      <w:rFonts w:ascii="Work Sans" w:hAnsi="Work Sans"/>
                      <w:sz w:val="14"/>
                      <w:szCs w:val="14"/>
                    </w:rPr>
                  </w:pPr>
                </w:p>
                <w:p w14:paraId="74495008"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3B9041FC" w14:textId="77777777" w:rsidR="00137A2D" w:rsidRPr="00137A2D" w:rsidRDefault="00137A2D" w:rsidP="00137A2D">
                  <w:pPr>
                    <w:pStyle w:val="TableParagraph"/>
                    <w:spacing w:before="8"/>
                    <w:jc w:val="center"/>
                    <w:rPr>
                      <w:rFonts w:ascii="Work Sans" w:hAnsi="Work Sans"/>
                      <w:sz w:val="14"/>
                      <w:szCs w:val="14"/>
                    </w:rPr>
                  </w:pPr>
                </w:p>
                <w:p w14:paraId="28403CC9"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46" w:type="pct"/>
                  <w:shd w:val="clear" w:color="auto" w:fill="FFFFFF" w:themeFill="background1"/>
                  <w:textDirection w:val="btLr"/>
                </w:tcPr>
                <w:p w14:paraId="4368B580"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2307B81C"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7A2EBE05"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32" w:type="pct"/>
                  <w:shd w:val="clear" w:color="auto" w:fill="FFFFFF" w:themeFill="background1"/>
                  <w:vAlign w:val="center"/>
                </w:tcPr>
                <w:p w14:paraId="6E3CBA54" w14:textId="77777777" w:rsidR="00137A2D" w:rsidRPr="00137A2D" w:rsidRDefault="00137A2D" w:rsidP="00137A2D">
                  <w:pPr>
                    <w:pStyle w:val="TableParagraph"/>
                    <w:jc w:val="center"/>
                    <w:rPr>
                      <w:rFonts w:ascii="Work Sans" w:hAnsi="Work Sans"/>
                      <w:sz w:val="14"/>
                      <w:szCs w:val="14"/>
                    </w:rPr>
                  </w:pPr>
                </w:p>
                <w:p w14:paraId="2AC513B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659310CD" w14:textId="77777777" w:rsidR="00137A2D" w:rsidRPr="00137A2D" w:rsidRDefault="00137A2D" w:rsidP="00137A2D">
                  <w:pPr>
                    <w:pStyle w:val="TableParagraph"/>
                    <w:jc w:val="center"/>
                    <w:rPr>
                      <w:rFonts w:ascii="Work Sans" w:hAnsi="Work Sans"/>
                      <w:sz w:val="14"/>
                      <w:szCs w:val="14"/>
                    </w:rPr>
                  </w:pPr>
                </w:p>
                <w:p w14:paraId="55F86BD4"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364D7850" w14:textId="77777777" w:rsidR="00137A2D" w:rsidRPr="00137A2D" w:rsidRDefault="00137A2D" w:rsidP="00137A2D">
                  <w:pPr>
                    <w:pStyle w:val="TableParagraph"/>
                    <w:jc w:val="center"/>
                    <w:rPr>
                      <w:rFonts w:ascii="Work Sans" w:hAnsi="Work Sans"/>
                      <w:sz w:val="14"/>
                      <w:szCs w:val="14"/>
                    </w:rPr>
                  </w:pPr>
                </w:p>
                <w:p w14:paraId="550D55C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7BA170E9" w14:textId="77777777" w:rsidR="00137A2D" w:rsidRPr="00137A2D" w:rsidRDefault="00137A2D" w:rsidP="00137A2D">
                  <w:pPr>
                    <w:pStyle w:val="TableParagraph"/>
                    <w:jc w:val="center"/>
                    <w:rPr>
                      <w:rFonts w:ascii="Work Sans" w:hAnsi="Work Sans"/>
                      <w:sz w:val="14"/>
                      <w:szCs w:val="14"/>
                    </w:rPr>
                  </w:pPr>
                </w:p>
                <w:p w14:paraId="7B7599DF" w14:textId="77777777" w:rsidR="00137A2D" w:rsidRPr="00137A2D" w:rsidRDefault="00137A2D" w:rsidP="00137A2D">
                  <w:pPr>
                    <w:pStyle w:val="TableParagraph"/>
                    <w:jc w:val="center"/>
                    <w:rPr>
                      <w:rFonts w:ascii="Work Sans" w:hAnsi="Work Sans"/>
                      <w:sz w:val="14"/>
                      <w:szCs w:val="14"/>
                    </w:rPr>
                  </w:pPr>
                </w:p>
                <w:p w14:paraId="699CEA55"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137A2D" w:rsidRPr="00137A2D" w14:paraId="67AC2170" w14:textId="77777777" w:rsidTr="006576B1">
              <w:trPr>
                <w:cantSplit/>
                <w:trHeight w:val="1392"/>
              </w:trPr>
              <w:tc>
                <w:tcPr>
                  <w:tcW w:w="169" w:type="pct"/>
                  <w:shd w:val="clear" w:color="auto" w:fill="FFFFFF" w:themeFill="background1"/>
                  <w:textDirection w:val="btLr"/>
                  <w:vAlign w:val="center"/>
                </w:tcPr>
                <w:p w14:paraId="1EFD6ADB"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10</w:t>
                  </w:r>
                </w:p>
              </w:tc>
              <w:tc>
                <w:tcPr>
                  <w:tcW w:w="334" w:type="pct"/>
                  <w:shd w:val="clear" w:color="auto" w:fill="FFFFFF" w:themeFill="background1"/>
                  <w:textDirection w:val="btLr"/>
                  <w:vAlign w:val="center"/>
                </w:tcPr>
                <w:p w14:paraId="7AF9235B"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728" w:type="pct"/>
                  <w:shd w:val="clear" w:color="auto" w:fill="FFFFFF" w:themeFill="background1"/>
                  <w:vAlign w:val="center"/>
                </w:tcPr>
                <w:p w14:paraId="42CE450E"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Seguimiento</w:t>
                  </w:r>
                  <w:r w:rsidRPr="00137A2D">
                    <w:rPr>
                      <w:rFonts w:ascii="Work Sans" w:hAnsi="Work Sans"/>
                      <w:spacing w:val="1"/>
                      <w:w w:val="110"/>
                      <w:sz w:val="14"/>
                      <w:szCs w:val="14"/>
                    </w:rPr>
                    <w:t xml:space="preserve"> </w:t>
                  </w:r>
                  <w:r w:rsidRPr="00137A2D">
                    <w:rPr>
                      <w:rFonts w:ascii="Work Sans" w:hAnsi="Work Sans"/>
                      <w:w w:val="110"/>
                      <w:sz w:val="14"/>
                      <w:szCs w:val="14"/>
                    </w:rPr>
                    <w:t>y verificación</w:t>
                  </w:r>
                  <w:r w:rsidRPr="00137A2D">
                    <w:rPr>
                      <w:rFonts w:ascii="Work Sans" w:hAnsi="Work Sans"/>
                      <w:spacing w:val="-27"/>
                      <w:w w:val="110"/>
                      <w:sz w:val="14"/>
                      <w:szCs w:val="14"/>
                    </w:rPr>
                    <w:t xml:space="preserve"> </w:t>
                  </w:r>
                  <w:r w:rsidRPr="00137A2D">
                    <w:rPr>
                      <w:rFonts w:ascii="Work Sans" w:hAnsi="Work Sans"/>
                      <w:w w:val="110"/>
                      <w:sz w:val="14"/>
                      <w:szCs w:val="14"/>
                    </w:rPr>
                    <w:t>de</w:t>
                  </w:r>
                  <w:r w:rsidRPr="00137A2D">
                    <w:rPr>
                      <w:rFonts w:ascii="Work Sans" w:hAnsi="Work Sans"/>
                      <w:spacing w:val="4"/>
                      <w:w w:val="110"/>
                      <w:sz w:val="14"/>
                      <w:szCs w:val="14"/>
                    </w:rPr>
                    <w:t xml:space="preserve"> </w:t>
                  </w:r>
                  <w:r w:rsidRPr="00137A2D">
                    <w:rPr>
                      <w:rFonts w:ascii="Work Sans" w:hAnsi="Work Sans"/>
                      <w:w w:val="110"/>
                      <w:sz w:val="14"/>
                      <w:szCs w:val="14"/>
                    </w:rPr>
                    <w:t>la</w:t>
                  </w:r>
                  <w:r w:rsidRPr="00137A2D">
                    <w:rPr>
                      <w:rFonts w:ascii="Work Sans" w:hAnsi="Work Sans"/>
                      <w:spacing w:val="1"/>
                      <w:w w:val="110"/>
                      <w:sz w:val="14"/>
                      <w:szCs w:val="14"/>
                    </w:rPr>
                    <w:t xml:space="preserve"> </w:t>
                  </w:r>
                  <w:r w:rsidRPr="00137A2D">
                    <w:rPr>
                      <w:rFonts w:ascii="Work Sans" w:hAnsi="Work Sans"/>
                      <w:w w:val="110"/>
                      <w:sz w:val="14"/>
                      <w:szCs w:val="14"/>
                    </w:rPr>
                    <w:t>ejecución</w:t>
                  </w:r>
                  <w:r w:rsidRPr="00137A2D">
                    <w:rPr>
                      <w:rFonts w:ascii="Work Sans" w:hAnsi="Work Sans"/>
                      <w:spacing w:val="1"/>
                      <w:w w:val="110"/>
                      <w:sz w:val="14"/>
                      <w:szCs w:val="14"/>
                    </w:rPr>
                    <w:t xml:space="preserve"> </w:t>
                  </w:r>
                  <w:r w:rsidRPr="00137A2D">
                    <w:rPr>
                      <w:rFonts w:ascii="Work Sans" w:hAnsi="Work Sans"/>
                      <w:w w:val="110"/>
                      <w:sz w:val="14"/>
                      <w:szCs w:val="14"/>
                    </w:rPr>
                    <w:t>contractual</w:t>
                  </w:r>
                </w:p>
              </w:tc>
              <w:tc>
                <w:tcPr>
                  <w:tcW w:w="316" w:type="pct"/>
                  <w:shd w:val="clear" w:color="auto" w:fill="FFFFFF" w:themeFill="background1"/>
                  <w:textDirection w:val="btLr"/>
                  <w:vAlign w:val="center"/>
                </w:tcPr>
                <w:p w14:paraId="7E3C129C" w14:textId="77777777" w:rsidR="00137A2D" w:rsidRPr="00137A2D" w:rsidRDefault="00137A2D" w:rsidP="00137A2D">
                  <w:pPr>
                    <w:pStyle w:val="TableParagraph"/>
                    <w:spacing w:before="2"/>
                    <w:jc w:val="center"/>
                    <w:rPr>
                      <w:rFonts w:ascii="Work Sans" w:hAnsi="Work Sans"/>
                      <w:sz w:val="14"/>
                      <w:szCs w:val="14"/>
                    </w:rPr>
                  </w:pPr>
                </w:p>
                <w:p w14:paraId="61A2D36B"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3E95ADAD" w14:textId="77777777" w:rsidR="00137A2D" w:rsidRPr="00137A2D" w:rsidRDefault="00137A2D" w:rsidP="00137A2D">
                  <w:pPr>
                    <w:pStyle w:val="TableParagraph"/>
                    <w:spacing w:before="5"/>
                    <w:jc w:val="center"/>
                    <w:rPr>
                      <w:rFonts w:ascii="Work Sans" w:hAnsi="Work Sans"/>
                      <w:sz w:val="14"/>
                      <w:szCs w:val="14"/>
                    </w:rPr>
                  </w:pPr>
                </w:p>
                <w:p w14:paraId="0F349EB7"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70B9964A" w14:textId="77777777" w:rsidR="00137A2D" w:rsidRPr="00137A2D" w:rsidRDefault="00137A2D" w:rsidP="00137A2D">
                  <w:pPr>
                    <w:pStyle w:val="TableParagraph"/>
                    <w:spacing w:before="3"/>
                    <w:jc w:val="center"/>
                    <w:rPr>
                      <w:rFonts w:ascii="Work Sans" w:hAnsi="Work Sans"/>
                      <w:sz w:val="14"/>
                      <w:szCs w:val="14"/>
                    </w:rPr>
                  </w:pPr>
                </w:p>
                <w:p w14:paraId="1AC77D7C"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7225C766" w14:textId="77777777" w:rsidR="00137A2D" w:rsidRPr="00137A2D" w:rsidRDefault="00137A2D" w:rsidP="00137A2D">
                  <w:pPr>
                    <w:pStyle w:val="TableParagraph"/>
                    <w:spacing w:before="8"/>
                    <w:jc w:val="center"/>
                    <w:rPr>
                      <w:rFonts w:ascii="Work Sans" w:hAnsi="Work Sans"/>
                      <w:sz w:val="14"/>
                      <w:szCs w:val="14"/>
                    </w:rPr>
                  </w:pPr>
                </w:p>
                <w:p w14:paraId="2E5F8D97"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46" w:type="pct"/>
                  <w:shd w:val="clear" w:color="auto" w:fill="FFFFFF" w:themeFill="background1"/>
                  <w:textDirection w:val="btLr"/>
                </w:tcPr>
                <w:p w14:paraId="22C7A54F"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601D9E2A"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B49A29F"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32" w:type="pct"/>
                  <w:shd w:val="clear" w:color="auto" w:fill="FFFFFF" w:themeFill="background1"/>
                  <w:vAlign w:val="center"/>
                </w:tcPr>
                <w:p w14:paraId="02F0A726" w14:textId="77777777" w:rsidR="00137A2D" w:rsidRPr="00137A2D" w:rsidRDefault="00137A2D" w:rsidP="00137A2D">
                  <w:pPr>
                    <w:pStyle w:val="TableParagraph"/>
                    <w:jc w:val="center"/>
                    <w:rPr>
                      <w:rFonts w:ascii="Work Sans" w:hAnsi="Work Sans"/>
                      <w:sz w:val="14"/>
                      <w:szCs w:val="14"/>
                    </w:rPr>
                  </w:pPr>
                </w:p>
                <w:p w14:paraId="65491A2B"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407DDAC2" w14:textId="77777777" w:rsidR="00137A2D" w:rsidRPr="00137A2D" w:rsidRDefault="00137A2D" w:rsidP="00137A2D">
                  <w:pPr>
                    <w:pStyle w:val="TableParagraph"/>
                    <w:jc w:val="center"/>
                    <w:rPr>
                      <w:rFonts w:ascii="Work Sans" w:hAnsi="Work Sans"/>
                      <w:sz w:val="14"/>
                      <w:szCs w:val="14"/>
                    </w:rPr>
                  </w:pPr>
                </w:p>
                <w:p w14:paraId="373E2DFA"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6776A011" w14:textId="77777777" w:rsidR="00137A2D" w:rsidRPr="00137A2D" w:rsidRDefault="00137A2D" w:rsidP="00137A2D">
                  <w:pPr>
                    <w:pStyle w:val="TableParagraph"/>
                    <w:jc w:val="center"/>
                    <w:rPr>
                      <w:rFonts w:ascii="Work Sans" w:hAnsi="Work Sans"/>
                      <w:sz w:val="14"/>
                      <w:szCs w:val="14"/>
                    </w:rPr>
                  </w:pPr>
                </w:p>
                <w:p w14:paraId="4CE79A9F"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6C23958F" w14:textId="77777777" w:rsidR="00137A2D" w:rsidRPr="00137A2D" w:rsidRDefault="00137A2D" w:rsidP="00137A2D">
                  <w:pPr>
                    <w:pStyle w:val="TableParagraph"/>
                    <w:jc w:val="center"/>
                    <w:rPr>
                      <w:rFonts w:ascii="Work Sans" w:hAnsi="Work Sans"/>
                      <w:sz w:val="14"/>
                      <w:szCs w:val="14"/>
                    </w:rPr>
                  </w:pPr>
                </w:p>
                <w:p w14:paraId="2C2D79F3"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r w:rsidR="00137A2D" w:rsidRPr="00137A2D" w14:paraId="65BAD29D" w14:textId="77777777" w:rsidTr="006576B1">
              <w:trPr>
                <w:cantSplit/>
                <w:trHeight w:val="1693"/>
              </w:trPr>
              <w:tc>
                <w:tcPr>
                  <w:tcW w:w="169" w:type="pct"/>
                  <w:shd w:val="clear" w:color="auto" w:fill="FFFFFF" w:themeFill="background1"/>
                  <w:textDirection w:val="btLr"/>
                  <w:vAlign w:val="center"/>
                </w:tcPr>
                <w:p w14:paraId="518BAE70" w14:textId="77777777" w:rsidR="00137A2D" w:rsidRPr="00137A2D" w:rsidRDefault="00137A2D" w:rsidP="00137A2D">
                  <w:pPr>
                    <w:jc w:val="center"/>
                    <w:rPr>
                      <w:rFonts w:ascii="Work Sans" w:hAnsi="Work Sans" w:cs="Arial"/>
                      <w:color w:val="000000" w:themeColor="text1"/>
                      <w:sz w:val="14"/>
                      <w:szCs w:val="14"/>
                    </w:rPr>
                  </w:pPr>
                  <w:r w:rsidRPr="00137A2D">
                    <w:rPr>
                      <w:rFonts w:ascii="Work Sans" w:hAnsi="Work Sans" w:cs="Arial"/>
                      <w:color w:val="000000" w:themeColor="text1"/>
                      <w:sz w:val="14"/>
                      <w:szCs w:val="14"/>
                    </w:rPr>
                    <w:t>11</w:t>
                  </w:r>
                </w:p>
              </w:tc>
              <w:tc>
                <w:tcPr>
                  <w:tcW w:w="334" w:type="pct"/>
                  <w:shd w:val="clear" w:color="auto" w:fill="FFFFFF" w:themeFill="background1"/>
                  <w:textDirection w:val="btLr"/>
                  <w:vAlign w:val="center"/>
                </w:tcPr>
                <w:p w14:paraId="76AFD5FA"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tc>
              <w:tc>
                <w:tcPr>
                  <w:tcW w:w="728" w:type="pct"/>
                  <w:shd w:val="clear" w:color="auto" w:fill="FFFFFF" w:themeFill="background1"/>
                  <w:vAlign w:val="center"/>
                </w:tcPr>
                <w:p w14:paraId="52B0C91C" w14:textId="77777777" w:rsidR="00137A2D" w:rsidRPr="00137A2D" w:rsidRDefault="00137A2D" w:rsidP="00137A2D">
                  <w:pPr>
                    <w:jc w:val="center"/>
                    <w:rPr>
                      <w:rFonts w:ascii="Work Sans" w:hAnsi="Work Sans"/>
                      <w:sz w:val="14"/>
                      <w:szCs w:val="14"/>
                    </w:rPr>
                  </w:pPr>
                  <w:r w:rsidRPr="00137A2D">
                    <w:rPr>
                      <w:rFonts w:ascii="Work Sans" w:hAnsi="Work Sans"/>
                      <w:w w:val="110"/>
                      <w:sz w:val="14"/>
                      <w:szCs w:val="14"/>
                    </w:rPr>
                    <w:t>Control</w:t>
                  </w:r>
                  <w:r w:rsidRPr="00137A2D">
                    <w:rPr>
                      <w:rFonts w:ascii="Work Sans" w:hAnsi="Work Sans"/>
                      <w:spacing w:val="4"/>
                      <w:w w:val="110"/>
                      <w:sz w:val="14"/>
                      <w:szCs w:val="14"/>
                    </w:rPr>
                    <w:t xml:space="preserve"> </w:t>
                  </w:r>
                  <w:r w:rsidRPr="00137A2D">
                    <w:rPr>
                      <w:rFonts w:ascii="Work Sans" w:hAnsi="Work Sans"/>
                      <w:w w:val="110"/>
                      <w:sz w:val="14"/>
                      <w:szCs w:val="14"/>
                    </w:rPr>
                    <w:t>y</w:t>
                  </w:r>
                  <w:r w:rsidRPr="00137A2D">
                    <w:rPr>
                      <w:rFonts w:ascii="Work Sans" w:hAnsi="Work Sans"/>
                      <w:spacing w:val="1"/>
                      <w:w w:val="110"/>
                      <w:sz w:val="14"/>
                      <w:szCs w:val="14"/>
                    </w:rPr>
                    <w:t xml:space="preserve"> </w:t>
                  </w:r>
                  <w:r w:rsidRPr="00137A2D">
                    <w:rPr>
                      <w:rFonts w:ascii="Work Sans" w:hAnsi="Work Sans"/>
                      <w:w w:val="110"/>
                      <w:sz w:val="14"/>
                      <w:szCs w:val="14"/>
                    </w:rPr>
                    <w:t>capacitación</w:t>
                  </w:r>
                  <w:r w:rsidRPr="00137A2D">
                    <w:rPr>
                      <w:rFonts w:ascii="Work Sans" w:hAnsi="Work Sans"/>
                      <w:spacing w:val="1"/>
                      <w:w w:val="110"/>
                      <w:sz w:val="14"/>
                      <w:szCs w:val="14"/>
                    </w:rPr>
                    <w:t xml:space="preserve"> </w:t>
                  </w:r>
                  <w:r w:rsidRPr="00137A2D">
                    <w:rPr>
                      <w:rFonts w:ascii="Work Sans" w:hAnsi="Work Sans"/>
                      <w:w w:val="110"/>
                      <w:sz w:val="14"/>
                      <w:szCs w:val="14"/>
                    </w:rPr>
                    <w:t>al</w:t>
                  </w:r>
                  <w:r w:rsidRPr="00137A2D">
                    <w:rPr>
                      <w:rFonts w:ascii="Work Sans" w:hAnsi="Work Sans"/>
                      <w:spacing w:val="3"/>
                      <w:w w:val="110"/>
                      <w:sz w:val="14"/>
                      <w:szCs w:val="14"/>
                    </w:rPr>
                    <w:t xml:space="preserve"> </w:t>
                  </w:r>
                  <w:r w:rsidRPr="00137A2D">
                    <w:rPr>
                      <w:rFonts w:ascii="Work Sans" w:hAnsi="Work Sans"/>
                      <w:w w:val="110"/>
                      <w:sz w:val="14"/>
                      <w:szCs w:val="14"/>
                    </w:rPr>
                    <w:t>personal</w:t>
                  </w:r>
                  <w:r w:rsidRPr="00137A2D">
                    <w:rPr>
                      <w:rFonts w:ascii="Work Sans" w:hAnsi="Work Sans"/>
                      <w:spacing w:val="1"/>
                      <w:w w:val="110"/>
                      <w:sz w:val="14"/>
                      <w:szCs w:val="14"/>
                    </w:rPr>
                    <w:t xml:space="preserve"> </w:t>
                  </w:r>
                  <w:r w:rsidRPr="00137A2D">
                    <w:rPr>
                      <w:rFonts w:ascii="Work Sans" w:hAnsi="Work Sans"/>
                      <w:spacing w:val="-2"/>
                      <w:w w:val="110"/>
                      <w:sz w:val="14"/>
                      <w:szCs w:val="14"/>
                    </w:rPr>
                    <w:t xml:space="preserve">encargado </w:t>
                  </w:r>
                  <w:r w:rsidRPr="00137A2D">
                    <w:rPr>
                      <w:rFonts w:ascii="Work Sans" w:hAnsi="Work Sans"/>
                      <w:spacing w:val="-1"/>
                      <w:w w:val="110"/>
                      <w:sz w:val="14"/>
                      <w:szCs w:val="14"/>
                    </w:rPr>
                    <w:t>de</w:t>
                  </w:r>
                  <w:r w:rsidRPr="00137A2D">
                    <w:rPr>
                      <w:rFonts w:ascii="Work Sans" w:hAnsi="Work Sans"/>
                      <w:spacing w:val="-27"/>
                      <w:w w:val="110"/>
                      <w:sz w:val="14"/>
                      <w:szCs w:val="14"/>
                    </w:rPr>
                    <w:t xml:space="preserve"> </w:t>
                  </w:r>
                  <w:r w:rsidRPr="00137A2D">
                    <w:rPr>
                      <w:rFonts w:ascii="Work Sans" w:hAnsi="Work Sans"/>
                      <w:w w:val="110"/>
                      <w:sz w:val="14"/>
                      <w:szCs w:val="14"/>
                    </w:rPr>
                    <w:t>realizar</w:t>
                  </w:r>
                  <w:r w:rsidRPr="00137A2D">
                    <w:rPr>
                      <w:rFonts w:ascii="Work Sans" w:hAnsi="Work Sans"/>
                      <w:spacing w:val="3"/>
                      <w:w w:val="110"/>
                      <w:sz w:val="14"/>
                      <w:szCs w:val="14"/>
                    </w:rPr>
                    <w:t xml:space="preserve"> </w:t>
                  </w:r>
                  <w:r w:rsidRPr="00137A2D">
                    <w:rPr>
                      <w:rFonts w:ascii="Work Sans" w:hAnsi="Work Sans"/>
                      <w:w w:val="110"/>
                      <w:sz w:val="14"/>
                      <w:szCs w:val="14"/>
                    </w:rPr>
                    <w:t>las</w:t>
                  </w:r>
                  <w:r w:rsidRPr="00137A2D">
                    <w:rPr>
                      <w:rFonts w:ascii="Work Sans" w:hAnsi="Work Sans"/>
                      <w:spacing w:val="1"/>
                      <w:w w:val="110"/>
                      <w:sz w:val="14"/>
                      <w:szCs w:val="14"/>
                    </w:rPr>
                    <w:t xml:space="preserve"> </w:t>
                  </w:r>
                  <w:r w:rsidRPr="00137A2D">
                    <w:rPr>
                      <w:rFonts w:ascii="Work Sans" w:hAnsi="Work Sans"/>
                      <w:w w:val="110"/>
                      <w:sz w:val="14"/>
                      <w:szCs w:val="14"/>
                    </w:rPr>
                    <w:t>actividades</w:t>
                  </w:r>
                  <w:r w:rsidRPr="00137A2D">
                    <w:rPr>
                      <w:rFonts w:ascii="Work Sans" w:hAnsi="Work Sans"/>
                      <w:spacing w:val="1"/>
                      <w:w w:val="110"/>
                      <w:sz w:val="14"/>
                      <w:szCs w:val="14"/>
                    </w:rPr>
                    <w:t xml:space="preserve"> </w:t>
                  </w:r>
                  <w:r w:rsidRPr="00137A2D">
                    <w:rPr>
                      <w:rFonts w:ascii="Work Sans" w:hAnsi="Work Sans"/>
                      <w:w w:val="110"/>
                      <w:sz w:val="14"/>
                      <w:szCs w:val="14"/>
                    </w:rPr>
                    <w:t>de</w:t>
                  </w:r>
                  <w:r w:rsidRPr="00137A2D">
                    <w:rPr>
                      <w:rFonts w:ascii="Work Sans" w:hAnsi="Work Sans"/>
                      <w:spacing w:val="1"/>
                      <w:w w:val="110"/>
                      <w:sz w:val="14"/>
                      <w:szCs w:val="14"/>
                    </w:rPr>
                    <w:t xml:space="preserve"> </w:t>
                  </w:r>
                  <w:r w:rsidRPr="00137A2D">
                    <w:rPr>
                      <w:rFonts w:ascii="Work Sans" w:hAnsi="Work Sans"/>
                      <w:w w:val="110"/>
                      <w:sz w:val="14"/>
                      <w:szCs w:val="14"/>
                    </w:rPr>
                    <w:t>AOM</w:t>
                  </w:r>
                </w:p>
              </w:tc>
              <w:tc>
                <w:tcPr>
                  <w:tcW w:w="316" w:type="pct"/>
                  <w:shd w:val="clear" w:color="auto" w:fill="FFFFFF" w:themeFill="background1"/>
                  <w:textDirection w:val="btLr"/>
                  <w:vAlign w:val="center"/>
                </w:tcPr>
                <w:p w14:paraId="63202996" w14:textId="77777777" w:rsidR="00137A2D" w:rsidRPr="00137A2D" w:rsidRDefault="00137A2D" w:rsidP="00137A2D">
                  <w:pPr>
                    <w:pStyle w:val="TableParagraph"/>
                    <w:spacing w:before="2"/>
                    <w:jc w:val="center"/>
                    <w:rPr>
                      <w:rFonts w:ascii="Work Sans" w:hAnsi="Work Sans"/>
                      <w:sz w:val="14"/>
                      <w:szCs w:val="14"/>
                    </w:rPr>
                  </w:pPr>
                </w:p>
                <w:p w14:paraId="63E84757" w14:textId="77777777" w:rsidR="00137A2D" w:rsidRPr="00137A2D" w:rsidRDefault="00137A2D" w:rsidP="00137A2D">
                  <w:pPr>
                    <w:pStyle w:val="TableParagraph"/>
                    <w:spacing w:before="2"/>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6105CB5D" w14:textId="77777777" w:rsidR="00137A2D" w:rsidRPr="00137A2D" w:rsidRDefault="00137A2D" w:rsidP="00137A2D">
                  <w:pPr>
                    <w:pStyle w:val="TableParagraph"/>
                    <w:spacing w:before="5"/>
                    <w:jc w:val="center"/>
                    <w:rPr>
                      <w:rFonts w:ascii="Work Sans" w:hAnsi="Work Sans"/>
                      <w:sz w:val="14"/>
                      <w:szCs w:val="14"/>
                    </w:rPr>
                  </w:pPr>
                </w:p>
                <w:p w14:paraId="3657AB2B" w14:textId="77777777" w:rsidR="00137A2D" w:rsidRPr="00137A2D" w:rsidRDefault="00137A2D" w:rsidP="00137A2D">
                  <w:pPr>
                    <w:pStyle w:val="TableParagraph"/>
                    <w:spacing w:before="5"/>
                    <w:jc w:val="center"/>
                    <w:rPr>
                      <w:rFonts w:ascii="Work Sans" w:hAnsi="Work Sans"/>
                      <w:sz w:val="14"/>
                      <w:szCs w:val="14"/>
                    </w:rPr>
                  </w:pPr>
                  <w:r w:rsidRPr="00137A2D">
                    <w:rPr>
                      <w:rFonts w:ascii="Work Sans" w:hAnsi="Work Sans"/>
                      <w:sz w:val="14"/>
                      <w:szCs w:val="14"/>
                    </w:rPr>
                    <w:t>2</w:t>
                  </w:r>
                </w:p>
              </w:tc>
              <w:tc>
                <w:tcPr>
                  <w:tcW w:w="346" w:type="pct"/>
                  <w:shd w:val="clear" w:color="auto" w:fill="FFFFFF" w:themeFill="background1"/>
                  <w:textDirection w:val="btLr"/>
                  <w:vAlign w:val="center"/>
                </w:tcPr>
                <w:p w14:paraId="5C4E582D" w14:textId="77777777" w:rsidR="00137A2D" w:rsidRPr="00137A2D" w:rsidRDefault="00137A2D" w:rsidP="00137A2D">
                  <w:pPr>
                    <w:pStyle w:val="TableParagraph"/>
                    <w:spacing w:before="3"/>
                    <w:jc w:val="center"/>
                    <w:rPr>
                      <w:rFonts w:ascii="Work Sans" w:hAnsi="Work Sans"/>
                      <w:sz w:val="14"/>
                      <w:szCs w:val="14"/>
                    </w:rPr>
                  </w:pPr>
                </w:p>
                <w:p w14:paraId="4499A218" w14:textId="77777777" w:rsidR="00137A2D" w:rsidRPr="00137A2D" w:rsidRDefault="00137A2D" w:rsidP="00137A2D">
                  <w:pPr>
                    <w:pStyle w:val="TableParagraph"/>
                    <w:spacing w:before="3"/>
                    <w:jc w:val="center"/>
                    <w:rPr>
                      <w:rFonts w:ascii="Work Sans" w:hAnsi="Work Sans"/>
                      <w:sz w:val="14"/>
                      <w:szCs w:val="14"/>
                    </w:rPr>
                  </w:pPr>
                  <w:r w:rsidRPr="00137A2D">
                    <w:rPr>
                      <w:rFonts w:ascii="Work Sans" w:hAnsi="Work Sans"/>
                      <w:sz w:val="14"/>
                      <w:szCs w:val="14"/>
                    </w:rPr>
                    <w:t>4</w:t>
                  </w:r>
                </w:p>
              </w:tc>
              <w:tc>
                <w:tcPr>
                  <w:tcW w:w="345" w:type="pct"/>
                  <w:shd w:val="clear" w:color="auto" w:fill="FFFFFF" w:themeFill="background1"/>
                  <w:textDirection w:val="btLr"/>
                  <w:vAlign w:val="center"/>
                </w:tcPr>
                <w:p w14:paraId="54EC5433" w14:textId="77777777" w:rsidR="00137A2D" w:rsidRPr="00137A2D" w:rsidRDefault="00137A2D" w:rsidP="00137A2D">
                  <w:pPr>
                    <w:pStyle w:val="TableParagraph"/>
                    <w:spacing w:before="8"/>
                    <w:jc w:val="center"/>
                    <w:rPr>
                      <w:rFonts w:ascii="Work Sans" w:hAnsi="Work Sans"/>
                      <w:sz w:val="14"/>
                      <w:szCs w:val="14"/>
                    </w:rPr>
                  </w:pPr>
                </w:p>
                <w:p w14:paraId="09670E6F" w14:textId="77777777" w:rsidR="00137A2D" w:rsidRPr="00137A2D" w:rsidRDefault="00137A2D" w:rsidP="00137A2D">
                  <w:pPr>
                    <w:pStyle w:val="TableParagraph"/>
                    <w:spacing w:before="8"/>
                    <w:jc w:val="center"/>
                    <w:rPr>
                      <w:rFonts w:ascii="Work Sans" w:hAnsi="Work Sans"/>
                      <w:sz w:val="14"/>
                      <w:szCs w:val="14"/>
                    </w:rPr>
                  </w:pPr>
                  <w:r w:rsidRPr="00137A2D">
                    <w:rPr>
                      <w:rFonts w:ascii="Work Sans" w:hAnsi="Work Sans"/>
                      <w:sz w:val="14"/>
                      <w:szCs w:val="14"/>
                    </w:rPr>
                    <w:t>Bajo</w:t>
                  </w:r>
                </w:p>
              </w:tc>
              <w:tc>
                <w:tcPr>
                  <w:tcW w:w="346" w:type="pct"/>
                  <w:shd w:val="clear" w:color="auto" w:fill="FFFFFF" w:themeFill="background1"/>
                  <w:textDirection w:val="btLr"/>
                </w:tcPr>
                <w:p w14:paraId="51A16D00" w14:textId="77777777" w:rsidR="00137A2D" w:rsidRPr="00137A2D" w:rsidRDefault="00137A2D" w:rsidP="00137A2D">
                  <w:pPr>
                    <w:pStyle w:val="TableParagraph"/>
                    <w:spacing w:before="3"/>
                    <w:ind w:left="113" w:right="113"/>
                    <w:jc w:val="center"/>
                    <w:rPr>
                      <w:rFonts w:ascii="Work Sans" w:hAnsi="Work Sans"/>
                      <w:sz w:val="14"/>
                      <w:szCs w:val="14"/>
                    </w:rPr>
                  </w:pPr>
                  <w:r w:rsidRPr="00137A2D">
                    <w:rPr>
                      <w:rFonts w:ascii="Work Sans" w:hAnsi="Work Sans"/>
                      <w:sz w:val="14"/>
                      <w:szCs w:val="14"/>
                    </w:rPr>
                    <w:t>No</w:t>
                  </w:r>
                </w:p>
              </w:tc>
              <w:tc>
                <w:tcPr>
                  <w:tcW w:w="172" w:type="pct"/>
                  <w:shd w:val="clear" w:color="auto" w:fill="FFFFFF" w:themeFill="background1"/>
                  <w:textDirection w:val="btLr"/>
                  <w:vAlign w:val="center"/>
                </w:tcPr>
                <w:p w14:paraId="38DF6713" w14:textId="77777777" w:rsidR="00137A2D" w:rsidRPr="00137A2D" w:rsidRDefault="00137A2D" w:rsidP="00137A2D">
                  <w:pPr>
                    <w:jc w:val="center"/>
                    <w:rPr>
                      <w:rFonts w:ascii="Work Sans" w:hAnsi="Work Sans"/>
                      <w:sz w:val="14"/>
                      <w:szCs w:val="14"/>
                    </w:rPr>
                  </w:pPr>
                  <w:r w:rsidRPr="00137A2D">
                    <w:rPr>
                      <w:rFonts w:ascii="Work Sans" w:hAnsi="Work Sans"/>
                      <w:sz w:val="14"/>
                      <w:szCs w:val="14"/>
                    </w:rPr>
                    <w:t>OPERADOR</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2"/>
                      <w:sz w:val="14"/>
                      <w:szCs w:val="14"/>
                    </w:rPr>
                    <w:t xml:space="preserve"> </w:t>
                  </w:r>
                  <w:r w:rsidRPr="00137A2D">
                    <w:rPr>
                      <w:rFonts w:ascii="Work Sans" w:hAnsi="Work Sans"/>
                      <w:sz w:val="14"/>
                      <w:szCs w:val="14"/>
                    </w:rPr>
                    <w:t>AOM</w:t>
                  </w:r>
                </w:p>
                <w:p w14:paraId="6D822814" w14:textId="77777777" w:rsidR="00137A2D" w:rsidRPr="00137A2D" w:rsidRDefault="00137A2D" w:rsidP="00137A2D">
                  <w:pPr>
                    <w:pStyle w:val="TableParagraph"/>
                    <w:spacing w:before="11"/>
                    <w:ind w:left="113" w:right="113"/>
                    <w:jc w:val="center"/>
                    <w:rPr>
                      <w:rFonts w:ascii="Work Sans" w:hAnsi="Work Sans"/>
                      <w:sz w:val="14"/>
                      <w:szCs w:val="14"/>
                    </w:rPr>
                  </w:pPr>
                </w:p>
              </w:tc>
              <w:tc>
                <w:tcPr>
                  <w:tcW w:w="432" w:type="pct"/>
                  <w:shd w:val="clear" w:color="auto" w:fill="FFFFFF" w:themeFill="background1"/>
                  <w:vAlign w:val="center"/>
                </w:tcPr>
                <w:p w14:paraId="354881D9" w14:textId="77777777" w:rsidR="00137A2D" w:rsidRPr="00137A2D" w:rsidRDefault="00137A2D" w:rsidP="00137A2D">
                  <w:pPr>
                    <w:pStyle w:val="TableParagraph"/>
                    <w:jc w:val="both"/>
                    <w:rPr>
                      <w:rFonts w:ascii="Work Sans" w:hAnsi="Work Sans"/>
                      <w:sz w:val="14"/>
                      <w:szCs w:val="14"/>
                    </w:rPr>
                  </w:pPr>
                </w:p>
                <w:p w14:paraId="39AA41F7" w14:textId="77777777" w:rsidR="00137A2D" w:rsidRPr="00137A2D" w:rsidRDefault="00137A2D" w:rsidP="00137A2D">
                  <w:pPr>
                    <w:pStyle w:val="TableParagraph"/>
                    <w:jc w:val="both"/>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partir</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inicio</w:t>
                  </w:r>
                  <w:r w:rsidRPr="00137A2D">
                    <w:rPr>
                      <w:rFonts w:ascii="Work Sans" w:hAnsi="Work Sans"/>
                      <w:spacing w:val="-3"/>
                      <w:sz w:val="14"/>
                      <w:szCs w:val="14"/>
                    </w:rPr>
                    <w:t xml:space="preserve"> </w:t>
                  </w:r>
                  <w:r w:rsidRPr="00137A2D">
                    <w:rPr>
                      <w:rFonts w:ascii="Work Sans" w:hAnsi="Work Sans"/>
                      <w:sz w:val="14"/>
                      <w:szCs w:val="14"/>
                    </w:rPr>
                    <w:t>de</w:t>
                  </w:r>
                  <w:r w:rsidRPr="00137A2D">
                    <w:rPr>
                      <w:rFonts w:ascii="Work Sans" w:hAnsi="Work Sans"/>
                      <w:spacing w:val="-3"/>
                      <w:sz w:val="14"/>
                      <w:szCs w:val="14"/>
                    </w:rPr>
                    <w:t xml:space="preserve"> </w:t>
                  </w:r>
                  <w:r w:rsidRPr="00137A2D">
                    <w:rPr>
                      <w:rFonts w:ascii="Work Sans" w:hAnsi="Work Sans"/>
                      <w:sz w:val="14"/>
                      <w:szCs w:val="14"/>
                    </w:rPr>
                    <w:t>la</w:t>
                  </w:r>
                  <w:r w:rsidRPr="00137A2D">
                    <w:rPr>
                      <w:rFonts w:ascii="Work Sans" w:hAnsi="Work Sans"/>
                      <w:spacing w:val="-2"/>
                      <w:sz w:val="14"/>
                      <w:szCs w:val="14"/>
                    </w:rPr>
                    <w:t xml:space="preserve"> </w:t>
                  </w:r>
                  <w:r w:rsidRPr="00137A2D">
                    <w:rPr>
                      <w:rFonts w:ascii="Work Sans" w:hAnsi="Work Sans"/>
                      <w:sz w:val="14"/>
                      <w:szCs w:val="14"/>
                    </w:rPr>
                    <w:t>ejecución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3"/>
                      <w:sz w:val="14"/>
                      <w:szCs w:val="14"/>
                    </w:rPr>
                    <w:t xml:space="preserve"> </w:t>
                  </w:r>
                  <w:r w:rsidRPr="00137A2D">
                    <w:rPr>
                      <w:rFonts w:ascii="Work Sans" w:hAnsi="Work Sans"/>
                      <w:sz w:val="14"/>
                      <w:szCs w:val="14"/>
                    </w:rPr>
                    <w:t>contrato</w:t>
                  </w:r>
                </w:p>
              </w:tc>
              <w:tc>
                <w:tcPr>
                  <w:tcW w:w="559" w:type="pct"/>
                  <w:shd w:val="clear" w:color="auto" w:fill="FFFFFF" w:themeFill="background1"/>
                  <w:vAlign w:val="center"/>
                </w:tcPr>
                <w:p w14:paraId="53B17C4B" w14:textId="77777777" w:rsidR="00137A2D" w:rsidRPr="00137A2D" w:rsidRDefault="00137A2D" w:rsidP="00137A2D">
                  <w:pPr>
                    <w:pStyle w:val="TableParagraph"/>
                    <w:jc w:val="center"/>
                    <w:rPr>
                      <w:rFonts w:ascii="Work Sans" w:hAnsi="Work Sans"/>
                      <w:sz w:val="14"/>
                      <w:szCs w:val="14"/>
                    </w:rPr>
                  </w:pPr>
                </w:p>
                <w:p w14:paraId="5AFA21BC"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Hasta</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4"/>
                      <w:sz w:val="14"/>
                      <w:szCs w:val="14"/>
                    </w:rPr>
                    <w:t xml:space="preserve"> </w:t>
                  </w:r>
                  <w:r w:rsidRPr="00137A2D">
                    <w:rPr>
                      <w:rFonts w:ascii="Work Sans" w:hAnsi="Work Sans"/>
                      <w:sz w:val="14"/>
                      <w:szCs w:val="14"/>
                    </w:rPr>
                    <w:t>terminación</w:t>
                  </w:r>
                  <w:r w:rsidRPr="00137A2D">
                    <w:rPr>
                      <w:rFonts w:ascii="Work Sans" w:hAnsi="Work Sans"/>
                      <w:spacing w:val="-3"/>
                      <w:sz w:val="14"/>
                      <w:szCs w:val="14"/>
                    </w:rPr>
                    <w:t xml:space="preserve"> </w:t>
                  </w:r>
                  <w:r w:rsidRPr="00137A2D">
                    <w:rPr>
                      <w:rFonts w:ascii="Work Sans" w:hAnsi="Work Sans"/>
                      <w:sz w:val="14"/>
                      <w:szCs w:val="14"/>
                    </w:rPr>
                    <w:t>del</w:t>
                  </w:r>
                  <w:r w:rsidRPr="00137A2D">
                    <w:rPr>
                      <w:rFonts w:ascii="Work Sans" w:hAnsi="Work Sans"/>
                      <w:spacing w:val="-4"/>
                      <w:sz w:val="14"/>
                      <w:szCs w:val="14"/>
                    </w:rPr>
                    <w:t xml:space="preserve"> </w:t>
                  </w:r>
                  <w:r w:rsidRPr="00137A2D">
                    <w:rPr>
                      <w:rFonts w:ascii="Work Sans" w:hAnsi="Work Sans"/>
                      <w:sz w:val="14"/>
                      <w:szCs w:val="14"/>
                    </w:rPr>
                    <w:t>contrato</w:t>
                  </w:r>
                </w:p>
              </w:tc>
              <w:tc>
                <w:tcPr>
                  <w:tcW w:w="388" w:type="pct"/>
                  <w:shd w:val="clear" w:color="auto" w:fill="FFFFFF" w:themeFill="background1"/>
                  <w:vAlign w:val="center"/>
                </w:tcPr>
                <w:p w14:paraId="48ED16FE" w14:textId="77777777" w:rsidR="00137A2D" w:rsidRPr="00137A2D" w:rsidRDefault="00137A2D" w:rsidP="00137A2D">
                  <w:pPr>
                    <w:pStyle w:val="TableParagraph"/>
                    <w:jc w:val="center"/>
                    <w:rPr>
                      <w:rFonts w:ascii="Work Sans" w:hAnsi="Work Sans"/>
                      <w:sz w:val="14"/>
                      <w:szCs w:val="14"/>
                    </w:rPr>
                  </w:pPr>
                </w:p>
                <w:p w14:paraId="4A97E51D"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A</w:t>
                  </w:r>
                  <w:r w:rsidRPr="00137A2D">
                    <w:rPr>
                      <w:rFonts w:ascii="Work Sans" w:hAnsi="Work Sans"/>
                      <w:spacing w:val="-3"/>
                      <w:sz w:val="14"/>
                      <w:szCs w:val="14"/>
                    </w:rPr>
                    <w:t xml:space="preserve"> </w:t>
                  </w:r>
                  <w:r w:rsidRPr="00137A2D">
                    <w:rPr>
                      <w:rFonts w:ascii="Work Sans" w:hAnsi="Work Sans"/>
                      <w:sz w:val="14"/>
                      <w:szCs w:val="14"/>
                    </w:rPr>
                    <w:t>través</w:t>
                  </w:r>
                  <w:r w:rsidRPr="00137A2D">
                    <w:rPr>
                      <w:rFonts w:ascii="Work Sans" w:hAnsi="Work Sans"/>
                      <w:spacing w:val="-3"/>
                      <w:sz w:val="14"/>
                      <w:szCs w:val="14"/>
                    </w:rPr>
                    <w:t xml:space="preserve"> </w:t>
                  </w:r>
                  <w:r w:rsidRPr="00137A2D">
                    <w:rPr>
                      <w:rFonts w:ascii="Work Sans" w:hAnsi="Work Sans"/>
                      <w:sz w:val="14"/>
                      <w:szCs w:val="14"/>
                    </w:rPr>
                    <w:t>del control</w:t>
                  </w:r>
                  <w:r w:rsidRPr="00137A2D">
                    <w:rPr>
                      <w:rFonts w:ascii="Work Sans" w:hAnsi="Work Sans"/>
                      <w:spacing w:val="23"/>
                      <w:sz w:val="14"/>
                      <w:szCs w:val="14"/>
                    </w:rPr>
                    <w:t xml:space="preserve"> </w:t>
                  </w:r>
                  <w:r w:rsidRPr="00137A2D">
                    <w:rPr>
                      <w:rFonts w:ascii="Work Sans" w:hAnsi="Work Sans"/>
                      <w:sz w:val="14"/>
                      <w:szCs w:val="14"/>
                    </w:rPr>
                    <w:t>del</w:t>
                  </w:r>
                  <w:r w:rsidRPr="00137A2D">
                    <w:rPr>
                      <w:rFonts w:ascii="Work Sans" w:hAnsi="Work Sans"/>
                      <w:spacing w:val="-2"/>
                      <w:sz w:val="14"/>
                      <w:szCs w:val="14"/>
                    </w:rPr>
                    <w:t xml:space="preserve"> </w:t>
                  </w:r>
                  <w:r w:rsidRPr="00137A2D">
                    <w:rPr>
                      <w:rFonts w:ascii="Work Sans" w:hAnsi="Work Sans"/>
                      <w:sz w:val="14"/>
                      <w:szCs w:val="14"/>
                    </w:rPr>
                    <w:t>Supervisor</w:t>
                  </w:r>
                </w:p>
              </w:tc>
              <w:tc>
                <w:tcPr>
                  <w:tcW w:w="519" w:type="pct"/>
                  <w:shd w:val="clear" w:color="auto" w:fill="FFFFFF" w:themeFill="background1"/>
                  <w:vAlign w:val="center"/>
                </w:tcPr>
                <w:p w14:paraId="403D7761" w14:textId="77777777" w:rsidR="00137A2D" w:rsidRPr="00137A2D" w:rsidRDefault="00137A2D" w:rsidP="00137A2D">
                  <w:pPr>
                    <w:pStyle w:val="TableParagraph"/>
                    <w:jc w:val="center"/>
                    <w:rPr>
                      <w:rFonts w:ascii="Work Sans" w:hAnsi="Work Sans"/>
                      <w:sz w:val="14"/>
                      <w:szCs w:val="14"/>
                    </w:rPr>
                  </w:pPr>
                </w:p>
                <w:p w14:paraId="1119A905" w14:textId="77777777" w:rsidR="00137A2D" w:rsidRPr="00137A2D" w:rsidRDefault="00137A2D" w:rsidP="00137A2D">
                  <w:pPr>
                    <w:pStyle w:val="TableParagraph"/>
                    <w:jc w:val="center"/>
                    <w:rPr>
                      <w:rFonts w:ascii="Work Sans" w:hAnsi="Work Sans"/>
                      <w:sz w:val="14"/>
                      <w:szCs w:val="14"/>
                    </w:rPr>
                  </w:pPr>
                </w:p>
                <w:p w14:paraId="2075E40F" w14:textId="77777777" w:rsidR="00137A2D" w:rsidRPr="00137A2D" w:rsidRDefault="00137A2D" w:rsidP="00137A2D">
                  <w:pPr>
                    <w:pStyle w:val="TableParagraph"/>
                    <w:jc w:val="center"/>
                    <w:rPr>
                      <w:rFonts w:ascii="Work Sans" w:hAnsi="Work Sans"/>
                      <w:sz w:val="14"/>
                      <w:szCs w:val="14"/>
                    </w:rPr>
                  </w:pPr>
                  <w:r w:rsidRPr="00137A2D">
                    <w:rPr>
                      <w:rFonts w:ascii="Work Sans" w:hAnsi="Work Sans"/>
                      <w:sz w:val="14"/>
                      <w:szCs w:val="14"/>
                    </w:rPr>
                    <w:t>Permanentemente</w:t>
                  </w:r>
                  <w:r w:rsidRPr="00137A2D">
                    <w:rPr>
                      <w:rFonts w:ascii="Work Sans" w:hAnsi="Work Sans"/>
                      <w:spacing w:val="-4"/>
                      <w:sz w:val="14"/>
                      <w:szCs w:val="14"/>
                    </w:rPr>
                    <w:t xml:space="preserve"> </w:t>
                  </w:r>
                  <w:r w:rsidRPr="00137A2D">
                    <w:rPr>
                      <w:rFonts w:ascii="Work Sans" w:hAnsi="Work Sans"/>
                      <w:sz w:val="14"/>
                      <w:szCs w:val="14"/>
                    </w:rPr>
                    <w:t>durante</w:t>
                  </w:r>
                  <w:r w:rsidRPr="00137A2D">
                    <w:rPr>
                      <w:rFonts w:ascii="Work Sans" w:hAnsi="Work Sans"/>
                      <w:spacing w:val="-4"/>
                      <w:sz w:val="14"/>
                      <w:szCs w:val="14"/>
                    </w:rPr>
                    <w:t xml:space="preserve"> </w:t>
                  </w:r>
                  <w:r w:rsidRPr="00137A2D">
                    <w:rPr>
                      <w:rFonts w:ascii="Work Sans" w:hAnsi="Work Sans"/>
                      <w:sz w:val="14"/>
                      <w:szCs w:val="14"/>
                    </w:rPr>
                    <w:t>la</w:t>
                  </w:r>
                  <w:r w:rsidRPr="00137A2D">
                    <w:rPr>
                      <w:rFonts w:ascii="Work Sans" w:hAnsi="Work Sans"/>
                      <w:spacing w:val="-3"/>
                      <w:sz w:val="14"/>
                      <w:szCs w:val="14"/>
                    </w:rPr>
                    <w:t xml:space="preserve"> </w:t>
                  </w:r>
                  <w:r w:rsidRPr="00137A2D">
                    <w:rPr>
                      <w:rFonts w:ascii="Work Sans" w:hAnsi="Work Sans"/>
                      <w:sz w:val="14"/>
                      <w:szCs w:val="14"/>
                    </w:rPr>
                    <w:t>ejecución</w:t>
                  </w:r>
                  <w:r w:rsidRPr="00137A2D">
                    <w:rPr>
                      <w:rFonts w:ascii="Work Sans" w:hAnsi="Work Sans"/>
                      <w:spacing w:val="-4"/>
                      <w:sz w:val="14"/>
                      <w:szCs w:val="14"/>
                    </w:rPr>
                    <w:t xml:space="preserve"> </w:t>
                  </w:r>
                  <w:r w:rsidRPr="00137A2D">
                    <w:rPr>
                      <w:rFonts w:ascii="Work Sans" w:hAnsi="Work Sans"/>
                      <w:sz w:val="14"/>
                      <w:szCs w:val="14"/>
                    </w:rPr>
                    <w:t>del contrato</w:t>
                  </w:r>
                </w:p>
              </w:tc>
            </w:tr>
          </w:tbl>
          <w:p w14:paraId="09A579A7" w14:textId="2B47A4D2" w:rsidR="00AF5577" w:rsidRPr="00696B96" w:rsidRDefault="00AF5577" w:rsidP="00AF5577">
            <w:pPr>
              <w:spacing w:before="120" w:after="120"/>
              <w:jc w:val="center"/>
              <w:rPr>
                <w:rFonts w:ascii="Arial" w:hAnsi="Arial" w:cs="Arial"/>
                <w:b/>
                <w:sz w:val="14"/>
                <w:szCs w:val="14"/>
                <w:lang w:val="es-MX"/>
              </w:rPr>
            </w:pPr>
          </w:p>
        </w:tc>
      </w:tr>
      <w:tr w:rsidR="009E6299" w:rsidRPr="0005712D" w14:paraId="2E37ACD3"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6B04B243" w14:textId="77777777" w:rsidR="009E6299" w:rsidRPr="008A40C1" w:rsidRDefault="009E6299" w:rsidP="00AF5577">
            <w:pPr>
              <w:tabs>
                <w:tab w:val="left" w:pos="0"/>
              </w:tabs>
              <w:contextualSpacing/>
              <w:jc w:val="both"/>
              <w:rPr>
                <w:rFonts w:ascii="Work Sans" w:hAnsi="Work Sans" w:cs="Calibri"/>
                <w:lang w:val="es-CO" w:bidi="es-CO"/>
              </w:rPr>
            </w:pPr>
          </w:p>
        </w:tc>
      </w:tr>
      <w:tr w:rsidR="00AF5577" w:rsidRPr="0005712D" w14:paraId="5B101DD4"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6156D401" w14:textId="7E646F75" w:rsidR="00AF5577" w:rsidRPr="0005712D" w:rsidRDefault="00AF5577" w:rsidP="00AF5577">
            <w:pPr>
              <w:spacing w:before="120" w:after="120"/>
              <w:jc w:val="center"/>
              <w:rPr>
                <w:rFonts w:ascii="Arial" w:hAnsi="Arial" w:cs="Arial"/>
                <w:color w:val="000000"/>
              </w:rPr>
            </w:pPr>
            <w:r>
              <w:rPr>
                <w:rFonts w:ascii="Arial" w:hAnsi="Arial" w:cs="Arial"/>
                <w:b/>
                <w:lang w:val="es-MX"/>
              </w:rPr>
              <w:t>7</w:t>
            </w:r>
            <w:r w:rsidRPr="0005712D">
              <w:rPr>
                <w:rFonts w:ascii="Arial" w:hAnsi="Arial" w:cs="Arial"/>
                <w:b/>
                <w:lang w:val="es-MX"/>
              </w:rPr>
              <w:t xml:space="preserve">. Garantías que la entidad estatal contempla exigir. (Artículo </w:t>
            </w:r>
            <w:r w:rsidRPr="0005712D">
              <w:rPr>
                <w:rFonts w:ascii="Arial" w:hAnsi="Arial" w:cs="Arial"/>
                <w:b/>
                <w:lang w:eastAsia="es-CO"/>
              </w:rPr>
              <w:t>artículo 2.2.1.2.2.1.1 y siguientes del Decreto 1082 de 2015</w:t>
            </w:r>
            <w:r w:rsidRPr="0005712D">
              <w:rPr>
                <w:rFonts w:ascii="Arial" w:hAnsi="Arial" w:cs="Arial"/>
                <w:b/>
                <w:lang w:val="es-MX"/>
              </w:rPr>
              <w:t>).</w:t>
            </w:r>
          </w:p>
        </w:tc>
      </w:tr>
      <w:tr w:rsidR="00AF5577" w:rsidRPr="0005712D" w14:paraId="08249831"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6A99B3F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59AB6BF"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 </w:t>
            </w:r>
          </w:p>
          <w:p w14:paraId="3B617BF4" w14:textId="666F456C"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eastAsia="es-CO"/>
              </w:rPr>
              <w:t>La </w:t>
            </w:r>
            <w:r w:rsidRPr="00FE16FB">
              <w:rPr>
                <w:rFonts w:ascii="Work Sans" w:hAnsi="Work Sans" w:cs="Arial"/>
                <w:noProof/>
                <w:lang w:val="es-AR" w:eastAsia="es-CO"/>
              </w:rPr>
              <w:t>Empres</w:t>
            </w:r>
            <w:r w:rsidR="00101CF8">
              <w:rPr>
                <w:rFonts w:ascii="Work Sans" w:hAnsi="Work Sans" w:cs="Arial"/>
                <w:noProof/>
                <w:lang w:val="es-AR" w:eastAsia="es-CO"/>
              </w:rPr>
              <w:t>a</w:t>
            </w:r>
            <w:r w:rsidR="006124DD">
              <w:rPr>
                <w:rFonts w:ascii="Work Sans" w:hAnsi="Work Sans" w:cs="Arial"/>
                <w:b/>
                <w:bCs/>
                <w:noProof/>
                <w:lang w:val="es-CO" w:eastAsia="es-CO"/>
              </w:rPr>
              <w:t xml:space="preserve"> </w:t>
            </w:r>
            <w:r w:rsidR="00687FB5">
              <w:rPr>
                <w:rStyle w:val="normaltextrun"/>
                <w:rFonts w:ascii="Work Sans" w:hAnsi="Work Sans"/>
                <w:b/>
                <w:shd w:val="clear" w:color="auto" w:fill="FFFFFF"/>
                <w:lang w:val="es-CO"/>
              </w:rPr>
              <w:t>ELECTRIFICADORA DEL HUILA S.A. E.S.P. - ELECTROHUILA SA E.S.P.</w:t>
            </w:r>
            <w:r w:rsidRPr="00FE16FB">
              <w:rPr>
                <w:rFonts w:ascii="Work Sans" w:hAnsi="Work Sans" w:cs="Arial"/>
                <w:noProof/>
                <w:lang w:val="es-CO" w:eastAsia="es-CO"/>
              </w:rPr>
              <w:t> </w:t>
            </w:r>
            <w:r w:rsidRPr="00FE16FB">
              <w:rPr>
                <w:rFonts w:ascii="Work Sans" w:hAnsi="Work Sans" w:cs="Arial"/>
                <w:noProof/>
                <w:lang w:val="es-ES" w:eastAsia="es-CO"/>
              </w:rPr>
              <w:t>deberá asegurar con cargo a sus propios recursos, aquellos activos aportados que sean susceptibles de ello, con las siguientes pólizas:</w:t>
            </w:r>
          </w:p>
          <w:p w14:paraId="25DD0CD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 </w:t>
            </w:r>
          </w:p>
          <w:p w14:paraId="2C418B37" w14:textId="7C0C9605"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a)    </w:t>
            </w:r>
            <w:r w:rsidRPr="00FE16FB">
              <w:rPr>
                <w:rFonts w:ascii="Work Sans" w:hAnsi="Work Sans" w:cs="Arial"/>
                <w:b/>
                <w:bCs/>
                <w:noProof/>
                <w:lang w:val="es-ES" w:eastAsia="es-CO"/>
              </w:rPr>
              <w:t>Cumplimiento</w:t>
            </w:r>
            <w:r w:rsidRPr="00FE16FB">
              <w:rPr>
                <w:rFonts w:ascii="Work Sans" w:hAnsi="Work Sans" w:cs="Arial"/>
                <w:noProof/>
                <w:lang w:val="es-ES" w:eastAsia="es-CO"/>
              </w:rPr>
              <w:t>: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La </w:t>
            </w:r>
            <w:r w:rsidRPr="00FE16FB">
              <w:rPr>
                <w:rFonts w:ascii="Work Sans" w:hAnsi="Work Sans" w:cs="Arial"/>
                <w:noProof/>
                <w:lang w:val="es-AR" w:eastAsia="es-CO"/>
              </w:rPr>
              <w:t>Empresa</w:t>
            </w:r>
            <w:r w:rsidR="006124DD">
              <w:rPr>
                <w:rFonts w:ascii="Work Sans" w:hAnsi="Work Sans" w:cs="Arial"/>
                <w:b/>
                <w:bCs/>
                <w:noProof/>
                <w:lang w:val="es-CO" w:eastAsia="es-CO"/>
              </w:rPr>
              <w:t xml:space="preserve"> </w:t>
            </w:r>
            <w:r w:rsidR="00687FB5">
              <w:rPr>
                <w:rStyle w:val="normaltextrun"/>
                <w:rFonts w:ascii="Work Sans" w:hAnsi="Work Sans"/>
                <w:b/>
                <w:shd w:val="clear" w:color="auto" w:fill="FFFFFF"/>
                <w:lang w:val="es-CO"/>
              </w:rPr>
              <w:t>ELECTRIFICADORA DEL HUILA S.A. E.S.P. - ELECTROHUILA SA E.S.P</w:t>
            </w:r>
            <w:r w:rsidR="006124DD">
              <w:rPr>
                <w:rFonts w:ascii="Work Sans" w:hAnsi="Work Sans" w:cs="Arial"/>
                <w:b/>
                <w:bCs/>
                <w:noProof/>
                <w:lang w:val="es-CO" w:eastAsia="es-CO"/>
              </w:rPr>
              <w:t>.</w:t>
            </w:r>
            <w:r w:rsidRPr="00FE16FB">
              <w:rPr>
                <w:rFonts w:ascii="Work Sans" w:hAnsi="Work Sans" w:cs="Arial"/>
                <w:noProof/>
                <w:lang w:val="es-ES" w:eastAsia="es-CO"/>
              </w:rPr>
              <w:t>; como Asegurado y Beneficiario: La Nación - Ministerio de Minas y Energía</w:t>
            </w:r>
          </w:p>
          <w:p w14:paraId="698675E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lastRenderedPageBreak/>
              <w:t> </w:t>
            </w:r>
          </w:p>
          <w:p w14:paraId="6666E0BC"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b)    </w:t>
            </w:r>
            <w:r w:rsidRPr="00FE16FB">
              <w:rPr>
                <w:rFonts w:ascii="Work Sans" w:hAnsi="Work Sans" w:cs="Arial"/>
                <w:b/>
                <w:bCs/>
                <w:noProof/>
                <w:lang w:val="es-ES" w:eastAsia="es-CO"/>
              </w:rPr>
              <w:t>Todo riesgo y daño material: </w:t>
            </w:r>
            <w:r w:rsidRPr="00FE16FB">
              <w:rPr>
                <w:rFonts w:ascii="Work Sans" w:hAnsi="Work Sans" w:cs="Arial"/>
                <w:noProof/>
                <w:lang w:val="es-ES" w:eastAsia="es-CO"/>
              </w:rPr>
              <w:t>por una suma equivalente al cien por ciento (100%) del valor total de los activos de distribución aportados, valor que para las partes estará determinado de conformidad con el valor del contrato y por un término contado a partir del inicio de la activad de AOM y Reposición y hasta la terminación del Contrato, más doce (12) meses, en la cual La Nación - Ministerio de Minas y Energía será el asegurados y beneficiario.</w:t>
            </w:r>
          </w:p>
          <w:p w14:paraId="13C86BC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0ADAB4B1" w14:textId="60BCB389"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En este caso se podrá presentar póliza de todo riesgo y daño material global de la empresa, siempre y cuando se certifique de forma expresa por parte de la aseguradora, la cobertura detallada de este Contrato.</w:t>
            </w:r>
          </w:p>
          <w:p w14:paraId="03529B28"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 </w:t>
            </w:r>
          </w:p>
          <w:p w14:paraId="1317117F" w14:textId="04F5C026"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c)    </w:t>
            </w:r>
            <w:r w:rsidRPr="00FE16FB">
              <w:rPr>
                <w:rFonts w:ascii="Work Sans" w:hAnsi="Work Sans" w:cs="Arial"/>
                <w:b/>
                <w:bCs/>
                <w:noProof/>
                <w:lang w:val="es-ES" w:eastAsia="es-CO"/>
              </w:rPr>
              <w:t>Responsabilidad Civil Extracontractual</w:t>
            </w:r>
            <w:r w:rsidRPr="00FE16FB">
              <w:rPr>
                <w:rFonts w:ascii="Work Sans" w:hAnsi="Work Sans" w:cs="Arial"/>
                <w:noProof/>
                <w:lang w:val="es-ES" w:eastAsia="es-CO"/>
              </w:rPr>
              <w:t xml:space="preserve">: </w:t>
            </w:r>
            <w:r w:rsidR="000B3659">
              <w:rPr>
                <w:rFonts w:ascii="Work Sans" w:hAnsi="Work Sans" w:cs="Arial"/>
                <w:noProof/>
                <w:lang w:val="es-ES" w:eastAsia="es-CO"/>
              </w:rPr>
              <w:t xml:space="preserve">en la que el La Nación - Ministerio de Minas y Energía será el asegurado y como beneficiario los terceros afectados, establecio en el artículo 2.2.1.2.3.1.17 del Decreto 1082 de 2015 calculado sobre </w:t>
            </w:r>
            <w:r w:rsidR="000B3659">
              <w:rPr>
                <w:rFonts w:ascii="Work Sans" w:hAnsi="Work Sans" w:cs="Arial"/>
                <w:noProof/>
                <w:lang w:val="es-ES" w:eastAsia="es-CO"/>
              </w:rPr>
              <w:t>el</w:t>
            </w:r>
            <w:r w:rsidRPr="00FE16FB">
              <w:rPr>
                <w:rFonts w:ascii="Work Sans" w:hAnsi="Work Sans" w:cs="Arial"/>
                <w:noProof/>
                <w:lang w:val="es-ES" w:eastAsia="es-CO"/>
              </w:rPr>
              <w:t xml:space="preserve"> total de los activos, valor que para las partes estará determinado de conformidad con el valor del contrato, por un término contado a partir del inicio del contrato hasta la terminación del mismo, y que cubrirá los siguientes amparos:</w:t>
            </w:r>
          </w:p>
          <w:p w14:paraId="7706DEF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5DA3E864" w14:textId="77777777" w:rsidR="00FE16FB" w:rsidRPr="00FE16FB" w:rsidRDefault="00FE16FB" w:rsidP="00FE16FB">
            <w:pPr>
              <w:numPr>
                <w:ilvl w:val="0"/>
                <w:numId w:val="14"/>
              </w:num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Daños en bienes a terceros ocasionados por actos u omisiones derivados de las actividades inherentes al objeto del presente Contrato.</w:t>
            </w:r>
          </w:p>
          <w:p w14:paraId="7417358B" w14:textId="39DA2127" w:rsidR="00FE16FB" w:rsidRPr="00FE16FB" w:rsidRDefault="00FE16FB" w:rsidP="00FE16FB">
            <w:pPr>
              <w:numPr>
                <w:ilvl w:val="0"/>
                <w:numId w:val="14"/>
              </w:num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Muerte y/o lesiones del personal empleado o contratado por la </w:t>
            </w:r>
            <w:r w:rsidR="00450401">
              <w:rPr>
                <w:rStyle w:val="normaltextrun"/>
                <w:rFonts w:ascii="Work Sans" w:hAnsi="Work Sans"/>
                <w:b/>
                <w:shd w:val="clear" w:color="auto" w:fill="FFFFFF"/>
                <w:lang w:val="es-CO"/>
              </w:rPr>
              <w:t>ELECTRIFICADORA DEL HUILA S.A. E.S.P. - ELECTROHUILA SA E.S.P.</w:t>
            </w:r>
            <w:r w:rsidRPr="00FE16FB">
              <w:rPr>
                <w:rFonts w:ascii="Work Sans" w:hAnsi="Work Sans" w:cs="Arial"/>
                <w:noProof/>
                <w:lang w:val="es-ES" w:eastAsia="es-CO"/>
              </w:rPr>
              <w:t xml:space="preserve"> y terceros en general.</w:t>
            </w:r>
          </w:p>
          <w:p w14:paraId="396E00F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4C2709AC" w14:textId="76FFFD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1:</w:t>
            </w:r>
            <w:r w:rsidRPr="00FE16FB">
              <w:rPr>
                <w:rFonts w:ascii="Work Sans" w:hAnsi="Work Sans" w:cs="Arial"/>
                <w:noProof/>
                <w:lang w:val="es-ES" w:eastAsia="es-CO"/>
              </w:rPr>
              <w:t xml:space="preserve"> La </w:t>
            </w:r>
            <w:r w:rsidR="00450401">
              <w:rPr>
                <w:rStyle w:val="normaltextrun"/>
                <w:rFonts w:ascii="Work Sans" w:hAnsi="Work Sans"/>
                <w:b/>
                <w:shd w:val="clear" w:color="auto" w:fill="FFFFFF"/>
                <w:lang w:val="es-CO"/>
              </w:rPr>
              <w:t xml:space="preserve">ELECTRIFICADORA DEL HUILA S.A. E.S.P. - ELECTROHUILA SA E.S.P. </w:t>
            </w:r>
            <w:r w:rsidRPr="00FE16FB">
              <w:rPr>
                <w:rFonts w:ascii="Work Sans" w:hAnsi="Work Sans" w:cs="Arial"/>
                <w:noProof/>
                <w:lang w:val="es-ES" w:eastAsia="es-CO"/>
              </w:rPr>
              <w:t>deberá presentar dichas garantías al Ministerio de Minas y Energía, dentro de los diez (10) días hábiles siguientes contados a partir de la suscripción del presenta contrato, quien la aprobará o devolverá según el caso.</w:t>
            </w:r>
          </w:p>
          <w:p w14:paraId="10AAE973"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07CA8BB7"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2:</w:t>
            </w:r>
            <w:r w:rsidRPr="00FE16FB">
              <w:rPr>
                <w:rFonts w:ascii="Work Sans" w:hAnsi="Work Sans" w:cs="Arial"/>
                <w:noProof/>
                <w:lang w:val="es-ES" w:eastAsia="es-CO"/>
              </w:rPr>
              <w:t>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005EA208"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ES" w:eastAsia="es-CO"/>
              </w:rPr>
              <w:t> </w:t>
            </w:r>
          </w:p>
          <w:p w14:paraId="497AC960" w14:textId="13A068E0"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3</w:t>
            </w:r>
            <w:r w:rsidRPr="00FE16FB">
              <w:rPr>
                <w:rFonts w:ascii="Work Sans" w:hAnsi="Work Sans" w:cs="Arial"/>
                <w:noProof/>
                <w:lang w:val="es-ES" w:eastAsia="es-CO"/>
              </w:rPr>
              <w:t xml:space="preserve">: En caso de siniestro de alguno de los amparos mencionados a favor de La Nación - Ministerio de Minas y Energía, la </w:t>
            </w:r>
            <w:r w:rsidR="00450401">
              <w:rPr>
                <w:rStyle w:val="normaltextrun"/>
                <w:rFonts w:ascii="Work Sans" w:hAnsi="Work Sans"/>
                <w:b/>
                <w:shd w:val="clear" w:color="auto" w:fill="FFFFFF"/>
                <w:lang w:val="es-CO"/>
              </w:rPr>
              <w:t xml:space="preserve">ELECTRIFICADORA DEL HUILA S.A. E.S.P. - ELECTROHUILA SA E.S.P. </w:t>
            </w:r>
            <w:r w:rsidRPr="00FE16FB">
              <w:rPr>
                <w:rFonts w:ascii="Work Sans" w:hAnsi="Work Sans" w:cs="Arial"/>
                <w:noProof/>
                <w:lang w:val="es-ES" w:eastAsia="es-CO"/>
              </w:rPr>
              <w:t>deberá realizar la reposición de la misma, de modo que conserven su vigencia.</w:t>
            </w:r>
          </w:p>
          <w:p w14:paraId="068C31C2" w14:textId="77777777" w:rsidR="00FE16FB" w:rsidRPr="00FE16FB" w:rsidRDefault="00FE16FB" w:rsidP="00FE16FB">
            <w:pPr>
              <w:tabs>
                <w:tab w:val="left" w:pos="0"/>
              </w:tabs>
              <w:contextualSpacing/>
              <w:jc w:val="both"/>
              <w:rPr>
                <w:rFonts w:ascii="Work Sans" w:hAnsi="Work Sans" w:cs="Arial"/>
                <w:noProof/>
                <w:lang w:val="es-CO" w:eastAsia="es-CO"/>
              </w:rPr>
            </w:pPr>
            <w:r w:rsidRPr="00FE16FB">
              <w:rPr>
                <w:rFonts w:ascii="Work Sans" w:hAnsi="Work Sans" w:cs="Arial"/>
                <w:noProof/>
                <w:lang w:val="es-CO" w:eastAsia="es-CO"/>
              </w:rPr>
              <w:t> </w:t>
            </w:r>
          </w:p>
          <w:p w14:paraId="66C3FF43" w14:textId="54AF1DFC" w:rsidR="00AF5577" w:rsidRPr="006576B1" w:rsidRDefault="00FE16FB" w:rsidP="006576B1">
            <w:pPr>
              <w:tabs>
                <w:tab w:val="left" w:pos="0"/>
              </w:tabs>
              <w:contextualSpacing/>
              <w:jc w:val="both"/>
              <w:rPr>
                <w:rFonts w:ascii="Work Sans" w:hAnsi="Work Sans" w:cs="Arial"/>
                <w:noProof/>
                <w:lang w:val="es-CO" w:eastAsia="es-CO"/>
              </w:rPr>
            </w:pPr>
            <w:r w:rsidRPr="00FE16FB">
              <w:rPr>
                <w:rFonts w:ascii="Work Sans" w:hAnsi="Work Sans" w:cs="Arial"/>
                <w:b/>
                <w:bCs/>
                <w:noProof/>
                <w:lang w:val="es-ES" w:eastAsia="es-CO"/>
              </w:rPr>
              <w:t>NOTA 4:</w:t>
            </w:r>
            <w:r w:rsidRPr="00FE16FB">
              <w:rPr>
                <w:rFonts w:ascii="Work Sans" w:hAnsi="Work Sans" w:cs="Arial"/>
                <w:noProof/>
                <w:lang w:val="es-ES" w:eastAsia="es-CO"/>
              </w:rPr>
              <w:t> Por tratarse de un contrato estatal, las obligaciones adquiridas por la </w:t>
            </w:r>
            <w:r w:rsidR="00450401">
              <w:rPr>
                <w:rStyle w:val="normaltextrun"/>
                <w:rFonts w:ascii="Work Sans" w:hAnsi="Work Sans"/>
                <w:b/>
                <w:shd w:val="clear" w:color="auto" w:fill="FFFFFF"/>
                <w:lang w:val="es-CO"/>
              </w:rPr>
              <w:t>ELECTRIFICADORA DEL HUILA S.A. E.S.P. - ELECTROHUILA SA E.S.P.</w:t>
            </w:r>
            <w:r w:rsidRPr="00FE16FB">
              <w:rPr>
                <w:rFonts w:ascii="Work Sans" w:hAnsi="Work Sans" w:cs="Arial"/>
                <w:noProof/>
                <w:lang w:val="es-ES" w:eastAsia="es-CO"/>
              </w:rPr>
              <w:t>mediante el Contrato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la</w:t>
            </w:r>
            <w:r w:rsidRPr="00FE16FB">
              <w:rPr>
                <w:rFonts w:ascii="Work Sans" w:hAnsi="Work Sans" w:cs="Arial"/>
                <w:noProof/>
                <w:lang w:val="es-CO" w:eastAsia="es-CO"/>
              </w:rPr>
              <w:t> </w:t>
            </w:r>
            <w:r w:rsidR="00450401">
              <w:rPr>
                <w:rStyle w:val="normaltextrun"/>
                <w:rFonts w:ascii="Work Sans" w:hAnsi="Work Sans"/>
                <w:b/>
                <w:shd w:val="clear" w:color="auto" w:fill="FFFFFF"/>
                <w:lang w:val="es-CO"/>
              </w:rPr>
              <w:t>ELECTRIFICADORA DEL HUILA S.A. E.S.P. - ELECTROHUILA SA E.S.P.</w:t>
            </w:r>
            <w:r w:rsidRPr="00FE16FB">
              <w:rPr>
                <w:rFonts w:ascii="Work Sans" w:hAnsi="Work Sans" w:cs="Arial"/>
                <w:noProof/>
                <w:lang w:val="es-ES" w:eastAsia="es-CO"/>
              </w:rPr>
              <w:t xml:space="preserve"> deberá obtener de éste la certificación </w:t>
            </w:r>
            <w:r w:rsidRPr="00FE16FB">
              <w:rPr>
                <w:rFonts w:ascii="Work Sans" w:hAnsi="Work Sans" w:cs="Arial"/>
                <w:noProof/>
                <w:lang w:val="es-ES" w:eastAsia="es-CO"/>
              </w:rPr>
              <w:lastRenderedPageBreak/>
              <w:t>respectiva de su declinación a la renovación de la garantía y deberá sustituir a su costo la garantía, por una de las demás clases permitidas, con el alcance, valor garantizado y vigencia correspondientes.</w:t>
            </w:r>
            <w:r w:rsidRPr="00FE16FB">
              <w:rPr>
                <w:rFonts w:ascii="Work Sans" w:hAnsi="Work Sans" w:cs="Arial"/>
                <w:noProof/>
                <w:lang w:val="es-CO" w:eastAsia="es-CO"/>
              </w:rPr>
              <w:t> </w:t>
            </w:r>
          </w:p>
        </w:tc>
      </w:tr>
      <w:tr w:rsidR="00AF5577" w:rsidRPr="0005712D" w14:paraId="3C118B2C"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7EEF4406" w14:textId="31883D24" w:rsidR="00AF5577" w:rsidRPr="0005712D" w:rsidRDefault="00AF5577" w:rsidP="00AF5577">
            <w:pPr>
              <w:spacing w:before="120" w:after="120"/>
              <w:jc w:val="center"/>
              <w:rPr>
                <w:rFonts w:ascii="Arial" w:hAnsi="Arial" w:cs="Arial"/>
                <w:color w:val="000000"/>
              </w:rPr>
            </w:pPr>
            <w:r>
              <w:rPr>
                <w:rFonts w:ascii="Arial" w:hAnsi="Arial" w:cs="Arial"/>
                <w:b/>
              </w:rPr>
              <w:lastRenderedPageBreak/>
              <w:t>8</w:t>
            </w:r>
            <w:r w:rsidRPr="0005712D">
              <w:rPr>
                <w:rFonts w:ascii="Arial" w:hAnsi="Arial" w:cs="Arial"/>
              </w:rPr>
              <w:t xml:space="preserve">. </w:t>
            </w:r>
            <w:r w:rsidRPr="0005712D">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1" w:history="1">
              <w:r w:rsidRPr="0005712D">
                <w:rPr>
                  <w:rFonts w:ascii="Arial" w:hAnsi="Arial" w:cs="Arial"/>
                  <w:color w:val="0000FF"/>
                  <w:u w:val="single"/>
                </w:rPr>
                <w:t>http://www.colombiacompra.gov.co/sites/default/files/manuales/cce_manual_acuerdos_comerciales_web.pdf</w:t>
              </w:r>
            </w:hyperlink>
          </w:p>
        </w:tc>
      </w:tr>
      <w:tr w:rsidR="00AF5577" w:rsidRPr="0005712D" w14:paraId="25E92604" w14:textId="77777777" w:rsidTr="006576B1">
        <w:trPr>
          <w:trHeight w:val="554"/>
        </w:trPr>
        <w:tc>
          <w:tcPr>
            <w:tcW w:w="8427" w:type="dxa"/>
            <w:gridSpan w:val="4"/>
            <w:tcBorders>
              <w:top w:val="single" w:sz="4" w:space="0" w:color="auto"/>
              <w:left w:val="single" w:sz="6" w:space="0" w:color="auto"/>
              <w:bottom w:val="single" w:sz="4" w:space="0" w:color="auto"/>
              <w:right w:val="single" w:sz="6" w:space="0" w:color="auto"/>
            </w:tcBorders>
          </w:tcPr>
          <w:p w14:paraId="0A8C30E2" w14:textId="77777777" w:rsidR="00AF5577" w:rsidRPr="00CC0AE8" w:rsidRDefault="00AF5577" w:rsidP="00AF5577">
            <w:pPr>
              <w:adjustRightInd w:val="0"/>
              <w:jc w:val="both"/>
              <w:rPr>
                <w:rFonts w:ascii="Work Sans" w:hAnsi="Work Sans" w:cs="Arial"/>
                <w:bCs/>
                <w:iCs/>
              </w:rPr>
            </w:pPr>
            <w:r w:rsidRPr="00CC0AE8">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3F3C0E64" w14:textId="77777777" w:rsidR="00AF5577" w:rsidRPr="00CC0AE8" w:rsidRDefault="00AF5577" w:rsidP="00AF5577">
            <w:pPr>
              <w:adjustRightInd w:val="0"/>
              <w:jc w:val="both"/>
              <w:rPr>
                <w:rFonts w:ascii="Work Sans" w:hAnsi="Work Sans" w:cs="Arial"/>
                <w:bCs/>
                <w:iCs/>
              </w:rPr>
            </w:pPr>
          </w:p>
          <w:p w14:paraId="0814ED88" w14:textId="44C52FD2" w:rsidR="00AF5577" w:rsidRPr="00AF5577" w:rsidRDefault="00AF5577" w:rsidP="00AF5577">
            <w:pPr>
              <w:adjustRightInd w:val="0"/>
              <w:jc w:val="both"/>
              <w:rPr>
                <w:rFonts w:ascii="Work Sans" w:hAnsi="Work Sans" w:cs="Arial"/>
                <w:bCs/>
                <w:iCs/>
              </w:rPr>
            </w:pPr>
            <w:r w:rsidRPr="00CC0AE8">
              <w:rPr>
                <w:rFonts w:ascii="Work Sans" w:hAnsi="Work Sans" w:cs="Arial"/>
                <w:bCs/>
                <w:iCs/>
              </w:rPr>
              <w:t>Lo anterior, sin perjuicio de indicar que conforme el artículo 39 de la Ley 142 de 1994, el presente contrato se rige por el derecho privado.</w:t>
            </w:r>
          </w:p>
        </w:tc>
      </w:tr>
      <w:tr w:rsidR="00AF5577" w:rsidRPr="0005712D" w14:paraId="220B16F7" w14:textId="77777777" w:rsidTr="006576B1">
        <w:tc>
          <w:tcPr>
            <w:tcW w:w="8427" w:type="dxa"/>
            <w:gridSpan w:val="4"/>
            <w:tcBorders>
              <w:top w:val="single" w:sz="4" w:space="0" w:color="auto"/>
              <w:left w:val="single" w:sz="6" w:space="0" w:color="auto"/>
              <w:bottom w:val="single" w:sz="4" w:space="0" w:color="auto"/>
              <w:right w:val="single" w:sz="6" w:space="0" w:color="auto"/>
            </w:tcBorders>
          </w:tcPr>
          <w:p w14:paraId="566A2916"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AF5577" w:rsidRDefault="00AF5577" w:rsidP="00AF5577">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7502B272" w14:textId="77777777" w:rsidR="00AF5577" w:rsidRPr="009259E6" w:rsidRDefault="00AF5577" w:rsidP="00AF5577">
            <w:pPr>
              <w:tabs>
                <w:tab w:val="left" w:pos="1418"/>
                <w:tab w:val="left" w:pos="2359"/>
                <w:tab w:val="left" w:pos="2694"/>
                <w:tab w:val="left" w:pos="2977"/>
                <w:tab w:val="left" w:pos="3631"/>
                <w:tab w:val="left" w:pos="6322"/>
                <w:tab w:val="left" w:pos="7039"/>
              </w:tabs>
              <w:jc w:val="center"/>
              <w:rPr>
                <w:rFonts w:ascii="Work Sans" w:hAnsi="Work Sans" w:cs="Arial"/>
                <w:b/>
                <w:color w:val="000000"/>
                <w:lang w:val="es-MX"/>
              </w:rPr>
            </w:pPr>
            <w:r w:rsidRPr="00CC0AE8">
              <w:rPr>
                <w:rFonts w:ascii="Work Sans" w:hAnsi="Work Sans" w:cs="Arial"/>
                <w:b/>
                <w:color w:val="000000"/>
                <w:lang w:val="es-MX"/>
              </w:rPr>
              <w:t>Firma Responsable:</w:t>
            </w:r>
            <w:r w:rsidRPr="009259E6">
              <w:rPr>
                <w:rFonts w:ascii="Work Sans" w:hAnsi="Work Sans" w:cs="Arial"/>
                <w:b/>
                <w:color w:val="000000"/>
                <w:lang w:val="es-MX"/>
              </w:rPr>
              <w:t xml:space="preserve"> _________________________</w:t>
            </w:r>
          </w:p>
          <w:p w14:paraId="0384C0BF" w14:textId="7537A848" w:rsidR="00AF5577" w:rsidRPr="00CC0AE8" w:rsidRDefault="00AF5577" w:rsidP="00AF5577">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CC0AE8">
              <w:rPr>
                <w:rFonts w:ascii="Work Sans" w:hAnsi="Work Sans" w:cs="Arial"/>
                <w:b/>
                <w:color w:val="000000"/>
                <w:lang w:val="es-MX"/>
              </w:rPr>
              <w:t xml:space="preserve">Nombre: </w:t>
            </w:r>
            <w:r w:rsidR="009259E6" w:rsidRPr="009259E6">
              <w:rPr>
                <w:rFonts w:ascii="Work Sans" w:hAnsi="Work Sans" w:cs="Arial"/>
                <w:b/>
                <w:color w:val="000000"/>
                <w:lang w:val="es-MX"/>
              </w:rPr>
              <w:t>NELSON MAURICIO REY PEÑA</w:t>
            </w:r>
            <w:r w:rsidRPr="00CC0AE8">
              <w:rPr>
                <w:rFonts w:ascii="Work Sans" w:hAnsi="Work Sans" w:cs="Arial"/>
                <w:b/>
                <w:color w:val="000000"/>
                <w:lang w:val="es-MX"/>
              </w:rPr>
              <w:t>.</w:t>
            </w:r>
          </w:p>
          <w:p w14:paraId="16E30048" w14:textId="1A4CD83C" w:rsidR="00AF5577" w:rsidRPr="00F8701B" w:rsidRDefault="00AF5577" w:rsidP="00AF5577">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CC0AE8">
              <w:rPr>
                <w:rFonts w:ascii="Work Sans" w:hAnsi="Work Sans" w:cs="Arial"/>
                <w:b/>
                <w:color w:val="000000"/>
                <w:lang w:val="es-MX"/>
              </w:rPr>
              <w:t>Cargo: Director de Energía Eléctrica.</w:t>
            </w:r>
          </w:p>
          <w:p w14:paraId="7250D512" w14:textId="51B3AD0D" w:rsidR="00AF5577" w:rsidRPr="0005712D" w:rsidRDefault="00AF5577" w:rsidP="00AF5577">
            <w:pPr>
              <w:jc w:val="center"/>
              <w:rPr>
                <w:rFonts w:ascii="Arial" w:hAnsi="Arial" w:cs="Arial"/>
                <w:color w:val="000000"/>
                <w:lang w:val="es-MX"/>
              </w:rPr>
            </w:pPr>
          </w:p>
        </w:tc>
      </w:tr>
    </w:tbl>
    <w:p w14:paraId="3F1349FB" w14:textId="4B01BFC2" w:rsidR="009B1AEA" w:rsidRDefault="009B1AEA" w:rsidP="009B1AEA">
      <w:pPr>
        <w:jc w:val="both"/>
        <w:rPr>
          <w:rFonts w:ascii="Arial" w:hAnsi="Arial" w:cs="Arial"/>
          <w:lang w:val="es-CO"/>
        </w:rPr>
      </w:pPr>
    </w:p>
    <w:sectPr w:rsidR="009B1AEA" w:rsidSect="0049126F">
      <w:headerReference w:type="default" r:id="rId12"/>
      <w:footerReference w:type="default" r:id="rId13"/>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A7F10" w14:textId="77777777" w:rsidR="0099678B" w:rsidRDefault="0099678B" w:rsidP="00492CE6">
      <w:r>
        <w:separator/>
      </w:r>
    </w:p>
  </w:endnote>
  <w:endnote w:type="continuationSeparator" w:id="0">
    <w:p w14:paraId="18BE0AA8" w14:textId="77777777" w:rsidR="0099678B" w:rsidRDefault="0099678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Work Sans">
    <w:altName w:val="Work Sans"/>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B73B" w14:textId="77777777" w:rsidR="0099678B" w:rsidRDefault="0099678B" w:rsidP="00492CE6">
      <w:r>
        <w:separator/>
      </w:r>
    </w:p>
  </w:footnote>
  <w:footnote w:type="continuationSeparator" w:id="0">
    <w:p w14:paraId="503AEEFC" w14:textId="77777777" w:rsidR="0099678B" w:rsidRDefault="0099678B" w:rsidP="00492CE6">
      <w:r>
        <w:continuationSeparator/>
      </w:r>
    </w:p>
  </w:footnote>
  <w:footnote w:id="1">
    <w:p w14:paraId="6C5FC1BB" w14:textId="77777777" w:rsidR="00AF5577" w:rsidRPr="009830C8" w:rsidRDefault="00AF5577" w:rsidP="00180B1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51873" w14:textId="5381E17C" w:rsidR="005158E4" w:rsidRDefault="005158E4" w:rsidP="00A72EBF">
    <w:pPr>
      <w:jc w:val="center"/>
    </w:pPr>
    <w:bookmarkStart w:id="6" w:name="_Hlk136591249"/>
  </w:p>
  <w:p w14:paraId="44B7D8DB" w14:textId="44626D23" w:rsidR="005158E4" w:rsidRDefault="005158E4" w:rsidP="005158E4"/>
  <w:tbl>
    <w:tblPr>
      <w:tblW w:w="481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6"/>
      <w:gridCol w:w="5528"/>
      <w:gridCol w:w="1261"/>
      <w:gridCol w:w="440"/>
    </w:tblGrid>
    <w:tr w:rsidR="00426034" w:rsidRPr="00E31384" w14:paraId="1658AE1B" w14:textId="77777777" w:rsidTr="00A72EBF">
      <w:trPr>
        <w:trHeight w:val="821"/>
      </w:trPr>
      <w:tc>
        <w:tcPr>
          <w:tcW w:w="1276"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5528" w:type="dxa"/>
          <w:vMerge w:val="restart"/>
          <w:shd w:val="clear" w:color="auto" w:fill="auto"/>
          <w:vAlign w:val="center"/>
        </w:tcPr>
        <w:p w14:paraId="5C0724AC" w14:textId="769BBFC2" w:rsidR="00426034" w:rsidRPr="00A72EBF" w:rsidRDefault="00426034" w:rsidP="005158E4">
          <w:pPr>
            <w:jc w:val="center"/>
            <w:rPr>
              <w:rFonts w:ascii="Arial" w:hAnsi="Arial" w:cs="Arial"/>
              <w:b/>
            </w:rPr>
          </w:pPr>
          <w:bookmarkStart w:id="7" w:name="_Hlk126915421"/>
          <w:r w:rsidRPr="00A72EBF">
            <w:rPr>
              <w:rFonts w:ascii="Arial" w:hAnsi="Arial" w:cs="Arial"/>
              <w:b/>
            </w:rPr>
            <w:t>FORMATO ESTUDIOS PREVIOS CONTRATACIÓN DIRECTA EXCEPTO CONTRATOS DE PRESTACIÓN DE SERVICIOS Y DE APOYO A LA GESTIÓN</w:t>
          </w:r>
        </w:p>
      </w:tc>
      <w:tc>
        <w:tcPr>
          <w:tcW w:w="1701"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081774ED">
                <wp:simplePos x="0" y="0"/>
                <wp:positionH relativeFrom="column">
                  <wp:posOffset>-26035</wp:posOffset>
                </wp:positionH>
                <wp:positionV relativeFrom="paragraph">
                  <wp:posOffset>-39370</wp:posOffset>
                </wp:positionV>
                <wp:extent cx="1035050" cy="427990"/>
                <wp:effectExtent l="0" t="0" r="0" b="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035050" cy="4279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A72EBF">
      <w:tblPrEx>
        <w:tblCellMar>
          <w:left w:w="108" w:type="dxa"/>
          <w:right w:w="108" w:type="dxa"/>
        </w:tblCellMar>
      </w:tblPrEx>
      <w:trPr>
        <w:trHeight w:val="266"/>
      </w:trPr>
      <w:tc>
        <w:tcPr>
          <w:tcW w:w="1276" w:type="dxa"/>
          <w:vMerge/>
        </w:tcPr>
        <w:p w14:paraId="0C2A6CC2" w14:textId="77777777" w:rsidR="00426034" w:rsidRPr="009B4676" w:rsidRDefault="00426034" w:rsidP="005158E4">
          <w:pPr>
            <w:jc w:val="center"/>
            <w:rPr>
              <w:rFonts w:ascii="Arial" w:hAnsi="Arial" w:cs="Arial"/>
              <w:bCs/>
              <w:sz w:val="16"/>
              <w:szCs w:val="16"/>
            </w:rPr>
          </w:pPr>
        </w:p>
      </w:tc>
      <w:tc>
        <w:tcPr>
          <w:tcW w:w="5528"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1701"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A72EBF">
      <w:tblPrEx>
        <w:tblCellMar>
          <w:left w:w="108" w:type="dxa"/>
          <w:right w:w="108" w:type="dxa"/>
        </w:tblCellMar>
      </w:tblPrEx>
      <w:trPr>
        <w:trHeight w:val="266"/>
      </w:trPr>
      <w:tc>
        <w:tcPr>
          <w:tcW w:w="1276" w:type="dxa"/>
          <w:vMerge/>
        </w:tcPr>
        <w:p w14:paraId="7F3FD450" w14:textId="77777777" w:rsidR="00426034" w:rsidRPr="009B4676" w:rsidRDefault="00426034" w:rsidP="005158E4">
          <w:pPr>
            <w:jc w:val="center"/>
            <w:rPr>
              <w:rFonts w:ascii="Arial" w:hAnsi="Arial" w:cs="Arial"/>
              <w:bCs/>
              <w:sz w:val="16"/>
              <w:szCs w:val="16"/>
            </w:rPr>
          </w:pPr>
        </w:p>
      </w:tc>
      <w:tc>
        <w:tcPr>
          <w:tcW w:w="5528"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261"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440"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1"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FA0300"/>
    <w:multiLevelType w:val="multilevel"/>
    <w:tmpl w:val="950A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5"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6"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3334C6B"/>
    <w:multiLevelType w:val="hybridMultilevel"/>
    <w:tmpl w:val="BDAE6B64"/>
    <w:lvl w:ilvl="0" w:tplc="5F00FD8E">
      <w:start w:val="1"/>
      <w:numFmt w:val="decimal"/>
      <w:lvlText w:val="%1)"/>
      <w:lvlJc w:val="left"/>
      <w:pPr>
        <w:ind w:left="720" w:hanging="360"/>
      </w:pPr>
    </w:lvl>
    <w:lvl w:ilvl="1" w:tplc="F00813EC">
      <w:start w:val="1"/>
      <w:numFmt w:val="decimal"/>
      <w:lvlText w:val="%2)"/>
      <w:lvlJc w:val="left"/>
      <w:pPr>
        <w:ind w:left="720" w:hanging="360"/>
      </w:pPr>
    </w:lvl>
    <w:lvl w:ilvl="2" w:tplc="B276F0F6">
      <w:start w:val="1"/>
      <w:numFmt w:val="decimal"/>
      <w:lvlText w:val="%3)"/>
      <w:lvlJc w:val="left"/>
      <w:pPr>
        <w:ind w:left="720" w:hanging="360"/>
      </w:pPr>
    </w:lvl>
    <w:lvl w:ilvl="3" w:tplc="CF383B84">
      <w:start w:val="1"/>
      <w:numFmt w:val="decimal"/>
      <w:lvlText w:val="%4)"/>
      <w:lvlJc w:val="left"/>
      <w:pPr>
        <w:ind w:left="720" w:hanging="360"/>
      </w:pPr>
    </w:lvl>
    <w:lvl w:ilvl="4" w:tplc="A91AF0DA">
      <w:start w:val="1"/>
      <w:numFmt w:val="decimal"/>
      <w:lvlText w:val="%5)"/>
      <w:lvlJc w:val="left"/>
      <w:pPr>
        <w:ind w:left="720" w:hanging="360"/>
      </w:pPr>
    </w:lvl>
    <w:lvl w:ilvl="5" w:tplc="816814EA">
      <w:start w:val="1"/>
      <w:numFmt w:val="decimal"/>
      <w:lvlText w:val="%6)"/>
      <w:lvlJc w:val="left"/>
      <w:pPr>
        <w:ind w:left="720" w:hanging="360"/>
      </w:pPr>
    </w:lvl>
    <w:lvl w:ilvl="6" w:tplc="A03CA650">
      <w:start w:val="1"/>
      <w:numFmt w:val="decimal"/>
      <w:lvlText w:val="%7)"/>
      <w:lvlJc w:val="left"/>
      <w:pPr>
        <w:ind w:left="720" w:hanging="360"/>
      </w:pPr>
    </w:lvl>
    <w:lvl w:ilvl="7" w:tplc="E4508282">
      <w:start w:val="1"/>
      <w:numFmt w:val="decimal"/>
      <w:lvlText w:val="%8)"/>
      <w:lvlJc w:val="left"/>
      <w:pPr>
        <w:ind w:left="720" w:hanging="360"/>
      </w:pPr>
    </w:lvl>
    <w:lvl w:ilvl="8" w:tplc="19DC93C0">
      <w:start w:val="1"/>
      <w:numFmt w:val="decimal"/>
      <w:lvlText w:val="%9)"/>
      <w:lvlJc w:val="left"/>
      <w:pPr>
        <w:ind w:left="720" w:hanging="360"/>
      </w:pPr>
    </w:lvl>
  </w:abstractNum>
  <w:abstractNum w:abstractNumId="9" w15:restartNumberingAfterBreak="0">
    <w:nsid w:val="4F6A654C"/>
    <w:multiLevelType w:val="multilevel"/>
    <w:tmpl w:val="BF804508"/>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1"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12"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13"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
  </w:num>
  <w:num w:numId="7">
    <w:abstractNumId w:val="0"/>
  </w:num>
  <w:num w:numId="8">
    <w:abstractNumId w:val="12"/>
  </w:num>
  <w:num w:numId="9">
    <w:abstractNumId w:val="11"/>
  </w:num>
  <w:num w:numId="10">
    <w:abstractNumId w:val="6"/>
  </w:num>
  <w:num w:numId="11">
    <w:abstractNumId w:val="10"/>
  </w:num>
  <w:num w:numId="12">
    <w:abstractNumId w:val="1"/>
  </w:num>
  <w:num w:numId="13">
    <w:abstractNumId w:val="8"/>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ocumentProtection w:edit="readOnly" w:enforcement="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2780E"/>
    <w:rsid w:val="00031B12"/>
    <w:rsid w:val="00032701"/>
    <w:rsid w:val="00032F65"/>
    <w:rsid w:val="00036226"/>
    <w:rsid w:val="000368B0"/>
    <w:rsid w:val="00040C59"/>
    <w:rsid w:val="00041575"/>
    <w:rsid w:val="0004392A"/>
    <w:rsid w:val="00043C8E"/>
    <w:rsid w:val="0004533D"/>
    <w:rsid w:val="000570BA"/>
    <w:rsid w:val="0005712D"/>
    <w:rsid w:val="000619A4"/>
    <w:rsid w:val="000622D5"/>
    <w:rsid w:val="00064D07"/>
    <w:rsid w:val="00065CE4"/>
    <w:rsid w:val="00066E55"/>
    <w:rsid w:val="000672BB"/>
    <w:rsid w:val="000674CD"/>
    <w:rsid w:val="00072A3E"/>
    <w:rsid w:val="00075778"/>
    <w:rsid w:val="000764B9"/>
    <w:rsid w:val="00077050"/>
    <w:rsid w:val="000812FD"/>
    <w:rsid w:val="00081854"/>
    <w:rsid w:val="00082417"/>
    <w:rsid w:val="00082A46"/>
    <w:rsid w:val="00084118"/>
    <w:rsid w:val="000850EF"/>
    <w:rsid w:val="00086A9A"/>
    <w:rsid w:val="000903CE"/>
    <w:rsid w:val="00091903"/>
    <w:rsid w:val="00092A88"/>
    <w:rsid w:val="00095700"/>
    <w:rsid w:val="0009607F"/>
    <w:rsid w:val="00096E09"/>
    <w:rsid w:val="0009769C"/>
    <w:rsid w:val="000A2F1E"/>
    <w:rsid w:val="000A3462"/>
    <w:rsid w:val="000A3BC9"/>
    <w:rsid w:val="000A44A9"/>
    <w:rsid w:val="000A6129"/>
    <w:rsid w:val="000A703F"/>
    <w:rsid w:val="000A710F"/>
    <w:rsid w:val="000A7CEB"/>
    <w:rsid w:val="000B04CF"/>
    <w:rsid w:val="000B0838"/>
    <w:rsid w:val="000B16D0"/>
    <w:rsid w:val="000B206D"/>
    <w:rsid w:val="000B3659"/>
    <w:rsid w:val="000B416C"/>
    <w:rsid w:val="000B7382"/>
    <w:rsid w:val="000C2A72"/>
    <w:rsid w:val="000C370E"/>
    <w:rsid w:val="000C7404"/>
    <w:rsid w:val="000D09FF"/>
    <w:rsid w:val="000D31DF"/>
    <w:rsid w:val="000D5B89"/>
    <w:rsid w:val="000E0590"/>
    <w:rsid w:val="000E2ACD"/>
    <w:rsid w:val="000E3213"/>
    <w:rsid w:val="000E774A"/>
    <w:rsid w:val="000E7F37"/>
    <w:rsid w:val="000E7FA7"/>
    <w:rsid w:val="000F068B"/>
    <w:rsid w:val="000F5259"/>
    <w:rsid w:val="000F6F88"/>
    <w:rsid w:val="000F70D5"/>
    <w:rsid w:val="000F76AA"/>
    <w:rsid w:val="000F7A16"/>
    <w:rsid w:val="000F7C5B"/>
    <w:rsid w:val="0010092B"/>
    <w:rsid w:val="00101B1C"/>
    <w:rsid w:val="00101CF8"/>
    <w:rsid w:val="0010219D"/>
    <w:rsid w:val="001038A7"/>
    <w:rsid w:val="001073DC"/>
    <w:rsid w:val="00107496"/>
    <w:rsid w:val="001076DA"/>
    <w:rsid w:val="001156AF"/>
    <w:rsid w:val="00116285"/>
    <w:rsid w:val="001163CB"/>
    <w:rsid w:val="001262A4"/>
    <w:rsid w:val="001276BE"/>
    <w:rsid w:val="001304A1"/>
    <w:rsid w:val="0013231D"/>
    <w:rsid w:val="00135085"/>
    <w:rsid w:val="00136854"/>
    <w:rsid w:val="00137115"/>
    <w:rsid w:val="00137A2D"/>
    <w:rsid w:val="0014089E"/>
    <w:rsid w:val="00141AD3"/>
    <w:rsid w:val="0014291A"/>
    <w:rsid w:val="00145631"/>
    <w:rsid w:val="0015433E"/>
    <w:rsid w:val="001547BA"/>
    <w:rsid w:val="00156E41"/>
    <w:rsid w:val="00160501"/>
    <w:rsid w:val="0016186C"/>
    <w:rsid w:val="00163C35"/>
    <w:rsid w:val="00163E12"/>
    <w:rsid w:val="0016433A"/>
    <w:rsid w:val="00164A98"/>
    <w:rsid w:val="001654F1"/>
    <w:rsid w:val="0016570C"/>
    <w:rsid w:val="00172CCF"/>
    <w:rsid w:val="00175D76"/>
    <w:rsid w:val="001773CC"/>
    <w:rsid w:val="00185670"/>
    <w:rsid w:val="00185F46"/>
    <w:rsid w:val="00186C4C"/>
    <w:rsid w:val="001872A3"/>
    <w:rsid w:val="001936FB"/>
    <w:rsid w:val="001947FF"/>
    <w:rsid w:val="00196EA6"/>
    <w:rsid w:val="001A76D9"/>
    <w:rsid w:val="001B249C"/>
    <w:rsid w:val="001B5958"/>
    <w:rsid w:val="001B72AA"/>
    <w:rsid w:val="001C3A97"/>
    <w:rsid w:val="001C544B"/>
    <w:rsid w:val="001C6176"/>
    <w:rsid w:val="001D428A"/>
    <w:rsid w:val="001D471A"/>
    <w:rsid w:val="001D7712"/>
    <w:rsid w:val="001E1D3F"/>
    <w:rsid w:val="001E2F34"/>
    <w:rsid w:val="001E6415"/>
    <w:rsid w:val="001F042F"/>
    <w:rsid w:val="001F4456"/>
    <w:rsid w:val="001F73DC"/>
    <w:rsid w:val="001F7970"/>
    <w:rsid w:val="00200BF8"/>
    <w:rsid w:val="002010C0"/>
    <w:rsid w:val="002046A7"/>
    <w:rsid w:val="00206A4D"/>
    <w:rsid w:val="0021145F"/>
    <w:rsid w:val="00211E60"/>
    <w:rsid w:val="00212F90"/>
    <w:rsid w:val="002132F7"/>
    <w:rsid w:val="00216875"/>
    <w:rsid w:val="0022050D"/>
    <w:rsid w:val="00226866"/>
    <w:rsid w:val="002279F1"/>
    <w:rsid w:val="00230279"/>
    <w:rsid w:val="00230D76"/>
    <w:rsid w:val="00232482"/>
    <w:rsid w:val="00233575"/>
    <w:rsid w:val="00241D97"/>
    <w:rsid w:val="00242791"/>
    <w:rsid w:val="00254151"/>
    <w:rsid w:val="00256019"/>
    <w:rsid w:val="00260FE0"/>
    <w:rsid w:val="00263E56"/>
    <w:rsid w:val="00264F7A"/>
    <w:rsid w:val="00265B68"/>
    <w:rsid w:val="00272B65"/>
    <w:rsid w:val="00272C52"/>
    <w:rsid w:val="00281D10"/>
    <w:rsid w:val="0028269B"/>
    <w:rsid w:val="0028525B"/>
    <w:rsid w:val="00290BFF"/>
    <w:rsid w:val="002910F4"/>
    <w:rsid w:val="00291841"/>
    <w:rsid w:val="0029300B"/>
    <w:rsid w:val="00297196"/>
    <w:rsid w:val="00297455"/>
    <w:rsid w:val="002A1F7D"/>
    <w:rsid w:val="002A2098"/>
    <w:rsid w:val="002A7048"/>
    <w:rsid w:val="002A766D"/>
    <w:rsid w:val="002B1072"/>
    <w:rsid w:val="002B1DF4"/>
    <w:rsid w:val="002B352E"/>
    <w:rsid w:val="002B545C"/>
    <w:rsid w:val="002B62DF"/>
    <w:rsid w:val="002B6F3E"/>
    <w:rsid w:val="002B7648"/>
    <w:rsid w:val="002C1C1E"/>
    <w:rsid w:val="002C1C72"/>
    <w:rsid w:val="002C301D"/>
    <w:rsid w:val="002C3631"/>
    <w:rsid w:val="002C3EA6"/>
    <w:rsid w:val="002C3EDF"/>
    <w:rsid w:val="002C5460"/>
    <w:rsid w:val="002C6511"/>
    <w:rsid w:val="002C7CA8"/>
    <w:rsid w:val="002D37FA"/>
    <w:rsid w:val="002D5F3E"/>
    <w:rsid w:val="002D641E"/>
    <w:rsid w:val="002D7DFA"/>
    <w:rsid w:val="002E006A"/>
    <w:rsid w:val="002E1E69"/>
    <w:rsid w:val="002E1F4D"/>
    <w:rsid w:val="002E636A"/>
    <w:rsid w:val="002F4D4C"/>
    <w:rsid w:val="002F4E9C"/>
    <w:rsid w:val="002F4EA4"/>
    <w:rsid w:val="002F5B83"/>
    <w:rsid w:val="002F6808"/>
    <w:rsid w:val="002F7D26"/>
    <w:rsid w:val="00303719"/>
    <w:rsid w:val="003061B1"/>
    <w:rsid w:val="00307B12"/>
    <w:rsid w:val="00317E67"/>
    <w:rsid w:val="00320128"/>
    <w:rsid w:val="00320155"/>
    <w:rsid w:val="00321047"/>
    <w:rsid w:val="00321D0F"/>
    <w:rsid w:val="00321E16"/>
    <w:rsid w:val="00322E2F"/>
    <w:rsid w:val="00325E4E"/>
    <w:rsid w:val="00330063"/>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5585D"/>
    <w:rsid w:val="0035596E"/>
    <w:rsid w:val="00360969"/>
    <w:rsid w:val="003610B7"/>
    <w:rsid w:val="003640CB"/>
    <w:rsid w:val="003645C0"/>
    <w:rsid w:val="003678E5"/>
    <w:rsid w:val="00372F6C"/>
    <w:rsid w:val="00373A30"/>
    <w:rsid w:val="00374EE0"/>
    <w:rsid w:val="00375549"/>
    <w:rsid w:val="003759A3"/>
    <w:rsid w:val="00377460"/>
    <w:rsid w:val="003826F5"/>
    <w:rsid w:val="0038683E"/>
    <w:rsid w:val="00391583"/>
    <w:rsid w:val="00392AC7"/>
    <w:rsid w:val="00393999"/>
    <w:rsid w:val="00393B26"/>
    <w:rsid w:val="00394026"/>
    <w:rsid w:val="00395F2B"/>
    <w:rsid w:val="003960A3"/>
    <w:rsid w:val="003A0CEA"/>
    <w:rsid w:val="003A3C26"/>
    <w:rsid w:val="003A3DA0"/>
    <w:rsid w:val="003A703C"/>
    <w:rsid w:val="003A7AA5"/>
    <w:rsid w:val="003B0580"/>
    <w:rsid w:val="003B4C55"/>
    <w:rsid w:val="003B65E7"/>
    <w:rsid w:val="003B7DF5"/>
    <w:rsid w:val="003C183B"/>
    <w:rsid w:val="003C34E1"/>
    <w:rsid w:val="003C5108"/>
    <w:rsid w:val="003C582F"/>
    <w:rsid w:val="003D1342"/>
    <w:rsid w:val="003D2A5D"/>
    <w:rsid w:val="003D42C6"/>
    <w:rsid w:val="003D5DEC"/>
    <w:rsid w:val="003D7745"/>
    <w:rsid w:val="003E16F4"/>
    <w:rsid w:val="003E3B2F"/>
    <w:rsid w:val="003E7A39"/>
    <w:rsid w:val="003F5B7E"/>
    <w:rsid w:val="003F7D9C"/>
    <w:rsid w:val="00401A82"/>
    <w:rsid w:val="0040252B"/>
    <w:rsid w:val="0040339A"/>
    <w:rsid w:val="00403CCC"/>
    <w:rsid w:val="00404EFC"/>
    <w:rsid w:val="00406058"/>
    <w:rsid w:val="004112DC"/>
    <w:rsid w:val="00412521"/>
    <w:rsid w:val="004129BC"/>
    <w:rsid w:val="004132E8"/>
    <w:rsid w:val="0041606F"/>
    <w:rsid w:val="00420BB3"/>
    <w:rsid w:val="00421528"/>
    <w:rsid w:val="00423973"/>
    <w:rsid w:val="00424044"/>
    <w:rsid w:val="00425DB2"/>
    <w:rsid w:val="00426034"/>
    <w:rsid w:val="0043052F"/>
    <w:rsid w:val="00435FEB"/>
    <w:rsid w:val="00445369"/>
    <w:rsid w:val="00450401"/>
    <w:rsid w:val="00450F38"/>
    <w:rsid w:val="00451304"/>
    <w:rsid w:val="004531C6"/>
    <w:rsid w:val="00461102"/>
    <w:rsid w:val="004616BC"/>
    <w:rsid w:val="0046297A"/>
    <w:rsid w:val="00464F20"/>
    <w:rsid w:val="0046690E"/>
    <w:rsid w:val="00470D2E"/>
    <w:rsid w:val="004711D6"/>
    <w:rsid w:val="00471E21"/>
    <w:rsid w:val="0047272D"/>
    <w:rsid w:val="00473C4D"/>
    <w:rsid w:val="00474231"/>
    <w:rsid w:val="0047618F"/>
    <w:rsid w:val="00476DDC"/>
    <w:rsid w:val="004775A8"/>
    <w:rsid w:val="00480786"/>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57B5"/>
    <w:rsid w:val="004B6695"/>
    <w:rsid w:val="004C1744"/>
    <w:rsid w:val="004D149A"/>
    <w:rsid w:val="004D2B4D"/>
    <w:rsid w:val="004D2F22"/>
    <w:rsid w:val="004D7A1E"/>
    <w:rsid w:val="004E0755"/>
    <w:rsid w:val="004E0FBF"/>
    <w:rsid w:val="004E2593"/>
    <w:rsid w:val="004E36BB"/>
    <w:rsid w:val="004E51FC"/>
    <w:rsid w:val="004F58FC"/>
    <w:rsid w:val="004F5AA4"/>
    <w:rsid w:val="004F5C9C"/>
    <w:rsid w:val="00510E5C"/>
    <w:rsid w:val="00511F40"/>
    <w:rsid w:val="0051316D"/>
    <w:rsid w:val="005153F9"/>
    <w:rsid w:val="005158E4"/>
    <w:rsid w:val="00520868"/>
    <w:rsid w:val="005249D0"/>
    <w:rsid w:val="00524A60"/>
    <w:rsid w:val="00524CC9"/>
    <w:rsid w:val="00525D9B"/>
    <w:rsid w:val="00525F00"/>
    <w:rsid w:val="00527E28"/>
    <w:rsid w:val="00530C77"/>
    <w:rsid w:val="00533A7A"/>
    <w:rsid w:val="00533ED4"/>
    <w:rsid w:val="005357E6"/>
    <w:rsid w:val="00541910"/>
    <w:rsid w:val="00542073"/>
    <w:rsid w:val="0054367F"/>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1"/>
    <w:rsid w:val="005A506C"/>
    <w:rsid w:val="005A5C12"/>
    <w:rsid w:val="005A6C69"/>
    <w:rsid w:val="005B00DF"/>
    <w:rsid w:val="005B22B3"/>
    <w:rsid w:val="005B3073"/>
    <w:rsid w:val="005B3293"/>
    <w:rsid w:val="005B3EFF"/>
    <w:rsid w:val="005B695E"/>
    <w:rsid w:val="005B7E8F"/>
    <w:rsid w:val="005C0481"/>
    <w:rsid w:val="005C1C3B"/>
    <w:rsid w:val="005C2B86"/>
    <w:rsid w:val="005C7560"/>
    <w:rsid w:val="005C777C"/>
    <w:rsid w:val="005D16C3"/>
    <w:rsid w:val="005D2307"/>
    <w:rsid w:val="005E1B99"/>
    <w:rsid w:val="005E5337"/>
    <w:rsid w:val="005E663D"/>
    <w:rsid w:val="005E75C2"/>
    <w:rsid w:val="005F17AA"/>
    <w:rsid w:val="005F2EA6"/>
    <w:rsid w:val="005F342C"/>
    <w:rsid w:val="005F3C4C"/>
    <w:rsid w:val="0060057E"/>
    <w:rsid w:val="00604CA2"/>
    <w:rsid w:val="00605FDB"/>
    <w:rsid w:val="00607FDE"/>
    <w:rsid w:val="006124DD"/>
    <w:rsid w:val="00617139"/>
    <w:rsid w:val="0061717E"/>
    <w:rsid w:val="00620E9E"/>
    <w:rsid w:val="0062555F"/>
    <w:rsid w:val="00635720"/>
    <w:rsid w:val="00635865"/>
    <w:rsid w:val="006363AE"/>
    <w:rsid w:val="006410B7"/>
    <w:rsid w:val="00643CCB"/>
    <w:rsid w:val="00644C83"/>
    <w:rsid w:val="006450B4"/>
    <w:rsid w:val="006456D0"/>
    <w:rsid w:val="006472FB"/>
    <w:rsid w:val="00653106"/>
    <w:rsid w:val="00655D75"/>
    <w:rsid w:val="00656175"/>
    <w:rsid w:val="00656FDB"/>
    <w:rsid w:val="006576B1"/>
    <w:rsid w:val="006700C6"/>
    <w:rsid w:val="00671135"/>
    <w:rsid w:val="00672325"/>
    <w:rsid w:val="006724E7"/>
    <w:rsid w:val="00672508"/>
    <w:rsid w:val="006729E3"/>
    <w:rsid w:val="00677E15"/>
    <w:rsid w:val="00681E59"/>
    <w:rsid w:val="006822BA"/>
    <w:rsid w:val="00682534"/>
    <w:rsid w:val="006847E6"/>
    <w:rsid w:val="006863E7"/>
    <w:rsid w:val="00687FB5"/>
    <w:rsid w:val="00696383"/>
    <w:rsid w:val="00696B96"/>
    <w:rsid w:val="006A0796"/>
    <w:rsid w:val="006A46B4"/>
    <w:rsid w:val="006A6A20"/>
    <w:rsid w:val="006A7ECD"/>
    <w:rsid w:val="006B0DF7"/>
    <w:rsid w:val="006B13EF"/>
    <w:rsid w:val="006B24B5"/>
    <w:rsid w:val="006B2CF2"/>
    <w:rsid w:val="006B5BCC"/>
    <w:rsid w:val="006C1553"/>
    <w:rsid w:val="006C1B1C"/>
    <w:rsid w:val="006C2235"/>
    <w:rsid w:val="006C2B7D"/>
    <w:rsid w:val="006D1FBB"/>
    <w:rsid w:val="006D3597"/>
    <w:rsid w:val="006D6033"/>
    <w:rsid w:val="006E0CCD"/>
    <w:rsid w:val="006E218B"/>
    <w:rsid w:val="006E3FB5"/>
    <w:rsid w:val="006F1615"/>
    <w:rsid w:val="006F4D2F"/>
    <w:rsid w:val="006F6BAE"/>
    <w:rsid w:val="006F70F9"/>
    <w:rsid w:val="00700E98"/>
    <w:rsid w:val="00703183"/>
    <w:rsid w:val="007058B5"/>
    <w:rsid w:val="007070BB"/>
    <w:rsid w:val="00712419"/>
    <w:rsid w:val="007130DF"/>
    <w:rsid w:val="00717765"/>
    <w:rsid w:val="00722088"/>
    <w:rsid w:val="00723ED1"/>
    <w:rsid w:val="00727CE3"/>
    <w:rsid w:val="007333F2"/>
    <w:rsid w:val="00737C8A"/>
    <w:rsid w:val="00742348"/>
    <w:rsid w:val="00743701"/>
    <w:rsid w:val="00747390"/>
    <w:rsid w:val="00761BD2"/>
    <w:rsid w:val="00762EC7"/>
    <w:rsid w:val="0076681D"/>
    <w:rsid w:val="00766FBC"/>
    <w:rsid w:val="007709D8"/>
    <w:rsid w:val="00773118"/>
    <w:rsid w:val="00775EB4"/>
    <w:rsid w:val="00777DB9"/>
    <w:rsid w:val="00780134"/>
    <w:rsid w:val="007801E2"/>
    <w:rsid w:val="00786953"/>
    <w:rsid w:val="00792DD2"/>
    <w:rsid w:val="00794297"/>
    <w:rsid w:val="00794B5C"/>
    <w:rsid w:val="00795CCE"/>
    <w:rsid w:val="007A2B4F"/>
    <w:rsid w:val="007A46A3"/>
    <w:rsid w:val="007A5EBE"/>
    <w:rsid w:val="007A68E9"/>
    <w:rsid w:val="007B137D"/>
    <w:rsid w:val="007B2419"/>
    <w:rsid w:val="007B4DFC"/>
    <w:rsid w:val="007B70A1"/>
    <w:rsid w:val="007C1C64"/>
    <w:rsid w:val="007C5249"/>
    <w:rsid w:val="007C74A0"/>
    <w:rsid w:val="007D191F"/>
    <w:rsid w:val="007D1A5D"/>
    <w:rsid w:val="007D1F9F"/>
    <w:rsid w:val="007D282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133E"/>
    <w:rsid w:val="00805820"/>
    <w:rsid w:val="00810B2A"/>
    <w:rsid w:val="00814E2E"/>
    <w:rsid w:val="00815E69"/>
    <w:rsid w:val="0082031E"/>
    <w:rsid w:val="0082289E"/>
    <w:rsid w:val="008242E7"/>
    <w:rsid w:val="00824E33"/>
    <w:rsid w:val="008254DF"/>
    <w:rsid w:val="00826CEE"/>
    <w:rsid w:val="008302FF"/>
    <w:rsid w:val="008330D6"/>
    <w:rsid w:val="00834080"/>
    <w:rsid w:val="008342D4"/>
    <w:rsid w:val="00835690"/>
    <w:rsid w:val="0083624F"/>
    <w:rsid w:val="00837A4B"/>
    <w:rsid w:val="008418C4"/>
    <w:rsid w:val="00841DCB"/>
    <w:rsid w:val="0084349E"/>
    <w:rsid w:val="0084411B"/>
    <w:rsid w:val="00845CC3"/>
    <w:rsid w:val="008469D8"/>
    <w:rsid w:val="00846B3C"/>
    <w:rsid w:val="00847EC3"/>
    <w:rsid w:val="0085015B"/>
    <w:rsid w:val="00857722"/>
    <w:rsid w:val="00857FEF"/>
    <w:rsid w:val="00860A7A"/>
    <w:rsid w:val="008610E7"/>
    <w:rsid w:val="00863248"/>
    <w:rsid w:val="00864713"/>
    <w:rsid w:val="00865BC9"/>
    <w:rsid w:val="00866D49"/>
    <w:rsid w:val="00870925"/>
    <w:rsid w:val="0087357F"/>
    <w:rsid w:val="00883206"/>
    <w:rsid w:val="00883972"/>
    <w:rsid w:val="00884E41"/>
    <w:rsid w:val="00885C92"/>
    <w:rsid w:val="008862E5"/>
    <w:rsid w:val="0089106A"/>
    <w:rsid w:val="00891A1C"/>
    <w:rsid w:val="00895397"/>
    <w:rsid w:val="00895DED"/>
    <w:rsid w:val="008A0592"/>
    <w:rsid w:val="008A07A6"/>
    <w:rsid w:val="008A40C1"/>
    <w:rsid w:val="008A4BD1"/>
    <w:rsid w:val="008A7A20"/>
    <w:rsid w:val="008B035F"/>
    <w:rsid w:val="008B0C05"/>
    <w:rsid w:val="008B2563"/>
    <w:rsid w:val="008B4D3B"/>
    <w:rsid w:val="008B79A7"/>
    <w:rsid w:val="008C1B16"/>
    <w:rsid w:val="008C3E97"/>
    <w:rsid w:val="008C548B"/>
    <w:rsid w:val="008C55CD"/>
    <w:rsid w:val="008D1C0B"/>
    <w:rsid w:val="008D5D4F"/>
    <w:rsid w:val="008D6FAC"/>
    <w:rsid w:val="008D77CB"/>
    <w:rsid w:val="008D7DB0"/>
    <w:rsid w:val="008E0D3B"/>
    <w:rsid w:val="008E1673"/>
    <w:rsid w:val="008E28E9"/>
    <w:rsid w:val="008E3210"/>
    <w:rsid w:val="008E442B"/>
    <w:rsid w:val="008E75BF"/>
    <w:rsid w:val="008F0FD8"/>
    <w:rsid w:val="008F2955"/>
    <w:rsid w:val="008F5691"/>
    <w:rsid w:val="008F5E21"/>
    <w:rsid w:val="008F7E07"/>
    <w:rsid w:val="00900325"/>
    <w:rsid w:val="00901FA0"/>
    <w:rsid w:val="00902B8D"/>
    <w:rsid w:val="00903D74"/>
    <w:rsid w:val="00906E26"/>
    <w:rsid w:val="009074B1"/>
    <w:rsid w:val="009108A7"/>
    <w:rsid w:val="009157E2"/>
    <w:rsid w:val="0091686C"/>
    <w:rsid w:val="00917D38"/>
    <w:rsid w:val="009259E6"/>
    <w:rsid w:val="009269E3"/>
    <w:rsid w:val="00927E88"/>
    <w:rsid w:val="0093233D"/>
    <w:rsid w:val="009337EE"/>
    <w:rsid w:val="0093569F"/>
    <w:rsid w:val="00935ABB"/>
    <w:rsid w:val="00936C56"/>
    <w:rsid w:val="009373CD"/>
    <w:rsid w:val="00937B5D"/>
    <w:rsid w:val="00937DB5"/>
    <w:rsid w:val="00941E3C"/>
    <w:rsid w:val="0094428A"/>
    <w:rsid w:val="009464CC"/>
    <w:rsid w:val="0094658A"/>
    <w:rsid w:val="00947B8E"/>
    <w:rsid w:val="009518A3"/>
    <w:rsid w:val="0095376A"/>
    <w:rsid w:val="00954A25"/>
    <w:rsid w:val="00954F4A"/>
    <w:rsid w:val="009553B0"/>
    <w:rsid w:val="00955720"/>
    <w:rsid w:val="00955B84"/>
    <w:rsid w:val="00956CCE"/>
    <w:rsid w:val="00957E1F"/>
    <w:rsid w:val="00964D7F"/>
    <w:rsid w:val="00964F7B"/>
    <w:rsid w:val="009656BF"/>
    <w:rsid w:val="009667C8"/>
    <w:rsid w:val="0096734A"/>
    <w:rsid w:val="00970ED9"/>
    <w:rsid w:val="00971366"/>
    <w:rsid w:val="009748A9"/>
    <w:rsid w:val="00975A77"/>
    <w:rsid w:val="009771BA"/>
    <w:rsid w:val="00977338"/>
    <w:rsid w:val="009812D3"/>
    <w:rsid w:val="00982422"/>
    <w:rsid w:val="00985600"/>
    <w:rsid w:val="00987244"/>
    <w:rsid w:val="009912B2"/>
    <w:rsid w:val="0099678B"/>
    <w:rsid w:val="00996FE2"/>
    <w:rsid w:val="0099735E"/>
    <w:rsid w:val="00997F04"/>
    <w:rsid w:val="009B05CC"/>
    <w:rsid w:val="009B0895"/>
    <w:rsid w:val="009B1AEA"/>
    <w:rsid w:val="009B4185"/>
    <w:rsid w:val="009C0153"/>
    <w:rsid w:val="009C1730"/>
    <w:rsid w:val="009C26BB"/>
    <w:rsid w:val="009C78B7"/>
    <w:rsid w:val="009D035E"/>
    <w:rsid w:val="009D0979"/>
    <w:rsid w:val="009D0A18"/>
    <w:rsid w:val="009D1153"/>
    <w:rsid w:val="009D1A28"/>
    <w:rsid w:val="009D4DC6"/>
    <w:rsid w:val="009D69C9"/>
    <w:rsid w:val="009D7654"/>
    <w:rsid w:val="009D7CA3"/>
    <w:rsid w:val="009E28E3"/>
    <w:rsid w:val="009E3962"/>
    <w:rsid w:val="009E6299"/>
    <w:rsid w:val="009E72AF"/>
    <w:rsid w:val="009F12D7"/>
    <w:rsid w:val="009F2DE5"/>
    <w:rsid w:val="009F2EA2"/>
    <w:rsid w:val="009F7BBA"/>
    <w:rsid w:val="00A01A45"/>
    <w:rsid w:val="00A051D6"/>
    <w:rsid w:val="00A06BBA"/>
    <w:rsid w:val="00A12323"/>
    <w:rsid w:val="00A156EE"/>
    <w:rsid w:val="00A1592F"/>
    <w:rsid w:val="00A164C2"/>
    <w:rsid w:val="00A1698E"/>
    <w:rsid w:val="00A20644"/>
    <w:rsid w:val="00A2214C"/>
    <w:rsid w:val="00A23F5A"/>
    <w:rsid w:val="00A277D1"/>
    <w:rsid w:val="00A31312"/>
    <w:rsid w:val="00A36544"/>
    <w:rsid w:val="00A367E9"/>
    <w:rsid w:val="00A44C9D"/>
    <w:rsid w:val="00A45164"/>
    <w:rsid w:val="00A47933"/>
    <w:rsid w:val="00A5020C"/>
    <w:rsid w:val="00A51620"/>
    <w:rsid w:val="00A54CC5"/>
    <w:rsid w:val="00A55CBF"/>
    <w:rsid w:val="00A56AED"/>
    <w:rsid w:val="00A5716B"/>
    <w:rsid w:val="00A615F2"/>
    <w:rsid w:val="00A679AB"/>
    <w:rsid w:val="00A67E19"/>
    <w:rsid w:val="00A70C76"/>
    <w:rsid w:val="00A72EBF"/>
    <w:rsid w:val="00A73C3F"/>
    <w:rsid w:val="00A75F98"/>
    <w:rsid w:val="00A77248"/>
    <w:rsid w:val="00A80D75"/>
    <w:rsid w:val="00A81870"/>
    <w:rsid w:val="00A85B81"/>
    <w:rsid w:val="00A8714C"/>
    <w:rsid w:val="00A87186"/>
    <w:rsid w:val="00A94D02"/>
    <w:rsid w:val="00AA1881"/>
    <w:rsid w:val="00AB4D74"/>
    <w:rsid w:val="00AC2CC4"/>
    <w:rsid w:val="00AC3F97"/>
    <w:rsid w:val="00AC5172"/>
    <w:rsid w:val="00AC6893"/>
    <w:rsid w:val="00AC7E35"/>
    <w:rsid w:val="00AD09E1"/>
    <w:rsid w:val="00AD1585"/>
    <w:rsid w:val="00AD3636"/>
    <w:rsid w:val="00AE5A97"/>
    <w:rsid w:val="00AE5DC8"/>
    <w:rsid w:val="00AE62AE"/>
    <w:rsid w:val="00AF0FAC"/>
    <w:rsid w:val="00AF2436"/>
    <w:rsid w:val="00AF2C25"/>
    <w:rsid w:val="00AF4B80"/>
    <w:rsid w:val="00AF5577"/>
    <w:rsid w:val="00B00D87"/>
    <w:rsid w:val="00B01731"/>
    <w:rsid w:val="00B029BE"/>
    <w:rsid w:val="00B0386F"/>
    <w:rsid w:val="00B120E0"/>
    <w:rsid w:val="00B13986"/>
    <w:rsid w:val="00B16199"/>
    <w:rsid w:val="00B1642C"/>
    <w:rsid w:val="00B20501"/>
    <w:rsid w:val="00B230F2"/>
    <w:rsid w:val="00B236B3"/>
    <w:rsid w:val="00B243AA"/>
    <w:rsid w:val="00B32C93"/>
    <w:rsid w:val="00B33761"/>
    <w:rsid w:val="00B35873"/>
    <w:rsid w:val="00B408E4"/>
    <w:rsid w:val="00B458E3"/>
    <w:rsid w:val="00B45D7D"/>
    <w:rsid w:val="00B46E99"/>
    <w:rsid w:val="00B47563"/>
    <w:rsid w:val="00B479EB"/>
    <w:rsid w:val="00B53C29"/>
    <w:rsid w:val="00B552EB"/>
    <w:rsid w:val="00B60B9D"/>
    <w:rsid w:val="00B6338C"/>
    <w:rsid w:val="00B649D5"/>
    <w:rsid w:val="00B66100"/>
    <w:rsid w:val="00B67154"/>
    <w:rsid w:val="00B742AE"/>
    <w:rsid w:val="00B74C73"/>
    <w:rsid w:val="00B759BC"/>
    <w:rsid w:val="00B768F2"/>
    <w:rsid w:val="00B8051B"/>
    <w:rsid w:val="00B83B99"/>
    <w:rsid w:val="00B840EA"/>
    <w:rsid w:val="00B843BA"/>
    <w:rsid w:val="00B86EFF"/>
    <w:rsid w:val="00B97190"/>
    <w:rsid w:val="00B9732F"/>
    <w:rsid w:val="00BA0100"/>
    <w:rsid w:val="00BA191B"/>
    <w:rsid w:val="00BA4A65"/>
    <w:rsid w:val="00BB1CAB"/>
    <w:rsid w:val="00BB1D2D"/>
    <w:rsid w:val="00BB3983"/>
    <w:rsid w:val="00BB3CF0"/>
    <w:rsid w:val="00BB3EB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7AB1"/>
    <w:rsid w:val="00C00764"/>
    <w:rsid w:val="00C00E58"/>
    <w:rsid w:val="00C01987"/>
    <w:rsid w:val="00C03B23"/>
    <w:rsid w:val="00C03C13"/>
    <w:rsid w:val="00C10C0B"/>
    <w:rsid w:val="00C11422"/>
    <w:rsid w:val="00C14F5E"/>
    <w:rsid w:val="00C1611E"/>
    <w:rsid w:val="00C16B68"/>
    <w:rsid w:val="00C21896"/>
    <w:rsid w:val="00C22AEA"/>
    <w:rsid w:val="00C23945"/>
    <w:rsid w:val="00C23FC2"/>
    <w:rsid w:val="00C24A0B"/>
    <w:rsid w:val="00C25B33"/>
    <w:rsid w:val="00C25D4A"/>
    <w:rsid w:val="00C265AD"/>
    <w:rsid w:val="00C32528"/>
    <w:rsid w:val="00C3570C"/>
    <w:rsid w:val="00C3659C"/>
    <w:rsid w:val="00C37912"/>
    <w:rsid w:val="00C40758"/>
    <w:rsid w:val="00C40A1B"/>
    <w:rsid w:val="00C40C08"/>
    <w:rsid w:val="00C507EA"/>
    <w:rsid w:val="00C51CF2"/>
    <w:rsid w:val="00C52F27"/>
    <w:rsid w:val="00C53A0E"/>
    <w:rsid w:val="00C551BF"/>
    <w:rsid w:val="00C553EA"/>
    <w:rsid w:val="00C56592"/>
    <w:rsid w:val="00C60F95"/>
    <w:rsid w:val="00C62634"/>
    <w:rsid w:val="00C658C1"/>
    <w:rsid w:val="00C669C4"/>
    <w:rsid w:val="00C7639A"/>
    <w:rsid w:val="00C76418"/>
    <w:rsid w:val="00C83E31"/>
    <w:rsid w:val="00C87EF9"/>
    <w:rsid w:val="00C91019"/>
    <w:rsid w:val="00C93390"/>
    <w:rsid w:val="00C94BD0"/>
    <w:rsid w:val="00C95A5A"/>
    <w:rsid w:val="00C96A47"/>
    <w:rsid w:val="00CA16DA"/>
    <w:rsid w:val="00CA2035"/>
    <w:rsid w:val="00CA3648"/>
    <w:rsid w:val="00CA3AA8"/>
    <w:rsid w:val="00CA3FEF"/>
    <w:rsid w:val="00CA54A6"/>
    <w:rsid w:val="00CA7A29"/>
    <w:rsid w:val="00CB1379"/>
    <w:rsid w:val="00CB35F4"/>
    <w:rsid w:val="00CB52B1"/>
    <w:rsid w:val="00CB7300"/>
    <w:rsid w:val="00CC0BD1"/>
    <w:rsid w:val="00CC3D1E"/>
    <w:rsid w:val="00CC41AB"/>
    <w:rsid w:val="00CC4D0B"/>
    <w:rsid w:val="00CC5BB4"/>
    <w:rsid w:val="00CC7D93"/>
    <w:rsid w:val="00CD7644"/>
    <w:rsid w:val="00CE2E46"/>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331E"/>
    <w:rsid w:val="00D2615E"/>
    <w:rsid w:val="00D27434"/>
    <w:rsid w:val="00D30DE6"/>
    <w:rsid w:val="00D31E78"/>
    <w:rsid w:val="00D451D6"/>
    <w:rsid w:val="00D459BB"/>
    <w:rsid w:val="00D4644C"/>
    <w:rsid w:val="00D466CB"/>
    <w:rsid w:val="00D46FB6"/>
    <w:rsid w:val="00D47EE8"/>
    <w:rsid w:val="00D501FA"/>
    <w:rsid w:val="00D52AE1"/>
    <w:rsid w:val="00D55D87"/>
    <w:rsid w:val="00D60699"/>
    <w:rsid w:val="00D611B9"/>
    <w:rsid w:val="00D62359"/>
    <w:rsid w:val="00D631D3"/>
    <w:rsid w:val="00D6601A"/>
    <w:rsid w:val="00D70F86"/>
    <w:rsid w:val="00D72908"/>
    <w:rsid w:val="00D74629"/>
    <w:rsid w:val="00D74E24"/>
    <w:rsid w:val="00D77746"/>
    <w:rsid w:val="00D80520"/>
    <w:rsid w:val="00D8097C"/>
    <w:rsid w:val="00D836DB"/>
    <w:rsid w:val="00D920B0"/>
    <w:rsid w:val="00D95066"/>
    <w:rsid w:val="00D9742F"/>
    <w:rsid w:val="00DA319A"/>
    <w:rsid w:val="00DA414B"/>
    <w:rsid w:val="00DA4D45"/>
    <w:rsid w:val="00DA6D70"/>
    <w:rsid w:val="00DA74AD"/>
    <w:rsid w:val="00DB755E"/>
    <w:rsid w:val="00DC0158"/>
    <w:rsid w:val="00DC0CE3"/>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2C4"/>
    <w:rsid w:val="00DE6FF6"/>
    <w:rsid w:val="00DE79F2"/>
    <w:rsid w:val="00DF4971"/>
    <w:rsid w:val="00DF6CCE"/>
    <w:rsid w:val="00DF7174"/>
    <w:rsid w:val="00E04E1C"/>
    <w:rsid w:val="00E101C8"/>
    <w:rsid w:val="00E1089B"/>
    <w:rsid w:val="00E11A45"/>
    <w:rsid w:val="00E11D90"/>
    <w:rsid w:val="00E167A9"/>
    <w:rsid w:val="00E16862"/>
    <w:rsid w:val="00E17818"/>
    <w:rsid w:val="00E2212C"/>
    <w:rsid w:val="00E222E8"/>
    <w:rsid w:val="00E23FB3"/>
    <w:rsid w:val="00E26496"/>
    <w:rsid w:val="00E26533"/>
    <w:rsid w:val="00E26ABD"/>
    <w:rsid w:val="00E31086"/>
    <w:rsid w:val="00E3108A"/>
    <w:rsid w:val="00E31384"/>
    <w:rsid w:val="00E37BC4"/>
    <w:rsid w:val="00E404AF"/>
    <w:rsid w:val="00E41FF8"/>
    <w:rsid w:val="00E44E50"/>
    <w:rsid w:val="00E477BD"/>
    <w:rsid w:val="00E47E3B"/>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421E"/>
    <w:rsid w:val="00E7436E"/>
    <w:rsid w:val="00E759A1"/>
    <w:rsid w:val="00E80AB3"/>
    <w:rsid w:val="00E82EC2"/>
    <w:rsid w:val="00E85469"/>
    <w:rsid w:val="00E904BA"/>
    <w:rsid w:val="00E915B7"/>
    <w:rsid w:val="00E93BF9"/>
    <w:rsid w:val="00E94872"/>
    <w:rsid w:val="00E95E9F"/>
    <w:rsid w:val="00EA1830"/>
    <w:rsid w:val="00EA1934"/>
    <w:rsid w:val="00EA38B1"/>
    <w:rsid w:val="00EA7CD4"/>
    <w:rsid w:val="00EB041B"/>
    <w:rsid w:val="00EB0A3E"/>
    <w:rsid w:val="00EB0F78"/>
    <w:rsid w:val="00EB22F6"/>
    <w:rsid w:val="00EB4BF1"/>
    <w:rsid w:val="00EB77AF"/>
    <w:rsid w:val="00EB7B22"/>
    <w:rsid w:val="00EB7F0C"/>
    <w:rsid w:val="00EC28C9"/>
    <w:rsid w:val="00ED0857"/>
    <w:rsid w:val="00ED0D4F"/>
    <w:rsid w:val="00ED1087"/>
    <w:rsid w:val="00ED7B48"/>
    <w:rsid w:val="00ED7C1D"/>
    <w:rsid w:val="00EE0DB2"/>
    <w:rsid w:val="00EE3647"/>
    <w:rsid w:val="00EF0E78"/>
    <w:rsid w:val="00EF3D68"/>
    <w:rsid w:val="00EF557F"/>
    <w:rsid w:val="00EF5D6A"/>
    <w:rsid w:val="00EF69D3"/>
    <w:rsid w:val="00EF6C96"/>
    <w:rsid w:val="00EF7D59"/>
    <w:rsid w:val="00F01903"/>
    <w:rsid w:val="00F02059"/>
    <w:rsid w:val="00F033D6"/>
    <w:rsid w:val="00F036E3"/>
    <w:rsid w:val="00F03C82"/>
    <w:rsid w:val="00F05540"/>
    <w:rsid w:val="00F0602B"/>
    <w:rsid w:val="00F0671D"/>
    <w:rsid w:val="00F07E82"/>
    <w:rsid w:val="00F1201B"/>
    <w:rsid w:val="00F138F3"/>
    <w:rsid w:val="00F1429B"/>
    <w:rsid w:val="00F1439C"/>
    <w:rsid w:val="00F157FD"/>
    <w:rsid w:val="00F15C83"/>
    <w:rsid w:val="00F20C45"/>
    <w:rsid w:val="00F2136F"/>
    <w:rsid w:val="00F21B97"/>
    <w:rsid w:val="00F2221B"/>
    <w:rsid w:val="00F24BD4"/>
    <w:rsid w:val="00F25A21"/>
    <w:rsid w:val="00F2641C"/>
    <w:rsid w:val="00F30075"/>
    <w:rsid w:val="00F31021"/>
    <w:rsid w:val="00F31211"/>
    <w:rsid w:val="00F317B1"/>
    <w:rsid w:val="00F32A87"/>
    <w:rsid w:val="00F32B50"/>
    <w:rsid w:val="00F33649"/>
    <w:rsid w:val="00F45F60"/>
    <w:rsid w:val="00F47FF7"/>
    <w:rsid w:val="00F528CB"/>
    <w:rsid w:val="00F55EEC"/>
    <w:rsid w:val="00F562E4"/>
    <w:rsid w:val="00F56740"/>
    <w:rsid w:val="00F60E7A"/>
    <w:rsid w:val="00F61D28"/>
    <w:rsid w:val="00F64A98"/>
    <w:rsid w:val="00F65529"/>
    <w:rsid w:val="00F66698"/>
    <w:rsid w:val="00F6740F"/>
    <w:rsid w:val="00F752E9"/>
    <w:rsid w:val="00F75B27"/>
    <w:rsid w:val="00F81403"/>
    <w:rsid w:val="00F82AA3"/>
    <w:rsid w:val="00F82CD0"/>
    <w:rsid w:val="00F9147A"/>
    <w:rsid w:val="00F93298"/>
    <w:rsid w:val="00F95762"/>
    <w:rsid w:val="00F96E8B"/>
    <w:rsid w:val="00F979F6"/>
    <w:rsid w:val="00FA6424"/>
    <w:rsid w:val="00FA75C5"/>
    <w:rsid w:val="00FB2D80"/>
    <w:rsid w:val="00FB3C7C"/>
    <w:rsid w:val="00FB526E"/>
    <w:rsid w:val="00FB7064"/>
    <w:rsid w:val="00FC03D2"/>
    <w:rsid w:val="00FC735F"/>
    <w:rsid w:val="00FC75CB"/>
    <w:rsid w:val="00FD03E1"/>
    <w:rsid w:val="00FD2FDB"/>
    <w:rsid w:val="00FE16FB"/>
    <w:rsid w:val="00FE2113"/>
    <w:rsid w:val="00FE3E5A"/>
    <w:rsid w:val="00FE622A"/>
    <w:rsid w:val="00FF210E"/>
    <w:rsid w:val="00FF6C89"/>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AF5577"/>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AF5577"/>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AF5577"/>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AF5577"/>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AF5577"/>
  </w:style>
  <w:style w:type="paragraph" w:styleId="Textonotapie">
    <w:name w:val="footnote text"/>
    <w:basedOn w:val="Normal"/>
    <w:link w:val="TextonotapieCar"/>
    <w:uiPriority w:val="99"/>
    <w:unhideWhenUsed/>
    <w:rsid w:val="00AF5577"/>
  </w:style>
  <w:style w:type="character" w:customStyle="1" w:styleId="TextonotapieCar">
    <w:name w:val="Texto nota pie Car"/>
    <w:basedOn w:val="Fuentedeprrafopredeter"/>
    <w:link w:val="Textonotapie"/>
    <w:uiPriority w:val="99"/>
    <w:rsid w:val="00AF5577"/>
    <w:rPr>
      <w:rFonts w:ascii="Times New Roman" w:eastAsia="Times New Roman" w:hAnsi="Times New Roman"/>
      <w:lang w:val="es-ES_tradnl" w:eastAsia="es-MX"/>
    </w:rPr>
  </w:style>
  <w:style w:type="paragraph" w:customStyle="1" w:styleId="TableParagraph">
    <w:name w:val="Table Paragraph"/>
    <w:basedOn w:val="Normal"/>
    <w:uiPriority w:val="1"/>
    <w:qFormat/>
    <w:rsid w:val="00AF5577"/>
    <w:pPr>
      <w:widowControl w:val="0"/>
    </w:pPr>
    <w:rPr>
      <w:rFonts w:ascii="Arial" w:eastAsia="Arial" w:hAnsi="Arial" w:cs="Arial"/>
      <w:sz w:val="22"/>
      <w:szCs w:val="22"/>
      <w:lang w:val="es-CO" w:eastAsia="es-CO" w:bidi="es-CO"/>
    </w:rPr>
  </w:style>
  <w:style w:type="character" w:customStyle="1" w:styleId="normaltextrun">
    <w:name w:val="normaltextrun"/>
    <w:basedOn w:val="Fuentedeprrafopredeter"/>
    <w:rsid w:val="00AF5577"/>
  </w:style>
  <w:style w:type="character" w:customStyle="1" w:styleId="ui-provider">
    <w:name w:val="ui-provider"/>
    <w:basedOn w:val="Fuentedeprrafopredeter"/>
    <w:rsid w:val="00AF5577"/>
  </w:style>
  <w:style w:type="character" w:styleId="Textoennegrita">
    <w:name w:val="Strong"/>
    <w:uiPriority w:val="22"/>
    <w:qFormat/>
    <w:rsid w:val="00AF5577"/>
    <w:rPr>
      <w:b/>
      <w:bCs/>
    </w:rPr>
  </w:style>
  <w:style w:type="character" w:customStyle="1" w:styleId="eop">
    <w:name w:val="eop"/>
    <w:basedOn w:val="Fuentedeprrafopredeter"/>
    <w:rsid w:val="00AF5577"/>
  </w:style>
  <w:style w:type="paragraph" w:customStyle="1" w:styleId="paragraph">
    <w:name w:val="paragraph"/>
    <w:basedOn w:val="Normal"/>
    <w:rsid w:val="00AF5577"/>
    <w:pPr>
      <w:autoSpaceDE/>
      <w:autoSpaceDN/>
      <w:spacing w:before="100" w:beforeAutospacing="1" w:after="100" w:afterAutospacing="1"/>
    </w:pPr>
    <w:rPr>
      <w:sz w:val="24"/>
      <w:szCs w:val="24"/>
      <w:lang w:val="es-CO" w:eastAsia="es-CO"/>
    </w:rPr>
  </w:style>
  <w:style w:type="character" w:customStyle="1" w:styleId="Ttulo2Car">
    <w:name w:val="Título 2 Car"/>
    <w:basedOn w:val="Fuentedeprrafopredeter"/>
    <w:link w:val="Ttulo2"/>
    <w:uiPriority w:val="9"/>
    <w:rsid w:val="00AF5577"/>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AF5577"/>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AF5577"/>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AF5577"/>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AF5577"/>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AF5577"/>
    <w:rPr>
      <w:rFonts w:ascii="Batang" w:eastAsia="Times New Roman" w:hAnsi="Batang"/>
      <w:b/>
      <w:bCs/>
      <w:sz w:val="24"/>
      <w:szCs w:val="24"/>
      <w:lang w:eastAsia="es-ES"/>
    </w:rPr>
  </w:style>
  <w:style w:type="paragraph" w:customStyle="1" w:styleId="NUEV">
    <w:name w:val="NUEV."/>
    <w:rsid w:val="00AF5577"/>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AF5577"/>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AF5577"/>
    <w:rPr>
      <w:rFonts w:ascii="Batang" w:eastAsia="Batang" w:hAnsi="Batang"/>
      <w:sz w:val="22"/>
      <w:szCs w:val="24"/>
      <w:lang w:eastAsia="es-ES"/>
    </w:rPr>
  </w:style>
  <w:style w:type="paragraph" w:customStyle="1" w:styleId="Estndar">
    <w:name w:val="Estándar"/>
    <w:rsid w:val="00AF5577"/>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AF5577"/>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AF5577"/>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AF5577"/>
    <w:pPr>
      <w:autoSpaceDE/>
      <w:autoSpaceDN/>
      <w:spacing w:after="160" w:line="240" w:lineRule="exact"/>
    </w:pPr>
    <w:rPr>
      <w:rFonts w:ascii="Tahoma" w:hAnsi="Tahoma"/>
      <w:lang w:val="en-US" w:eastAsia="en-US"/>
    </w:rPr>
  </w:style>
  <w:style w:type="paragraph" w:customStyle="1" w:styleId="toa">
    <w:name w:val="toa"/>
    <w:basedOn w:val="Normal"/>
    <w:rsid w:val="00AF5577"/>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AF5577"/>
    <w:pPr>
      <w:overflowPunct w:val="0"/>
      <w:adjustRightInd w:val="0"/>
      <w:ind w:left="1276" w:hanging="1276"/>
      <w:jc w:val="both"/>
      <w:textAlignment w:val="baseline"/>
    </w:pPr>
    <w:rPr>
      <w:rFonts w:ascii="Arial" w:hAnsi="Arial"/>
      <w:b/>
      <w:sz w:val="24"/>
      <w:lang w:val="es-ES" w:eastAsia="es-ES"/>
    </w:rPr>
  </w:style>
  <w:style w:type="paragraph" w:styleId="HTMLconformatoprevio">
    <w:name w:val="HTML Preformatted"/>
    <w:basedOn w:val="Normal"/>
    <w:link w:val="HTMLconformatoprevioCar"/>
    <w:uiPriority w:val="99"/>
    <w:rsid w:val="00AF5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AF5577"/>
    <w:rPr>
      <w:rFonts w:ascii="Courier New" w:eastAsia="Times New Roman" w:hAnsi="Courier New" w:cs="Courier New"/>
      <w:lang w:val="es-ES" w:eastAsia="es-ES"/>
    </w:rPr>
  </w:style>
  <w:style w:type="paragraph" w:customStyle="1" w:styleId="rtejustify">
    <w:name w:val="rtejustify"/>
    <w:basedOn w:val="Normal"/>
    <w:rsid w:val="00AF5577"/>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AF5577"/>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AF5577"/>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AF5577"/>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AF5577"/>
    <w:rPr>
      <w:rFonts w:ascii="Arial" w:eastAsia="Batang" w:hAnsi="Arial" w:cs="Arial"/>
      <w:b/>
      <w:sz w:val="22"/>
      <w:szCs w:val="24"/>
      <w:lang w:eastAsia="es-ES"/>
    </w:rPr>
  </w:style>
  <w:style w:type="paragraph" w:customStyle="1" w:styleId="xmsonormal">
    <w:name w:val="x_msonormal"/>
    <w:basedOn w:val="Normal"/>
    <w:rsid w:val="00AF5577"/>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AF5577"/>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AF5577"/>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AF5577"/>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AF5577"/>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AF5577"/>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AF5577"/>
    <w:rPr>
      <w:color w:val="605E5C"/>
      <w:shd w:val="clear" w:color="auto" w:fill="E1DFDD"/>
    </w:rPr>
  </w:style>
  <w:style w:type="paragraph" w:customStyle="1" w:styleId="Sangra2detindependiente11">
    <w:name w:val="Sangría 2 de t. independiente11"/>
    <w:basedOn w:val="Normal"/>
    <w:rsid w:val="00AF5577"/>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AF5577"/>
    <w:rPr>
      <w:rFonts w:eastAsia="Times New Roman"/>
      <w:sz w:val="22"/>
      <w:szCs w:val="22"/>
    </w:rPr>
  </w:style>
  <w:style w:type="paragraph" w:customStyle="1" w:styleId="InviasNormal">
    <w:name w:val="Invias Normal"/>
    <w:basedOn w:val="Normal"/>
    <w:link w:val="InviasNormalCar"/>
    <w:qFormat/>
    <w:rsid w:val="00AF5577"/>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AF5577"/>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AF5577"/>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AF5577"/>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AF5577"/>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AF5577"/>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AF5577"/>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AF5577"/>
  </w:style>
  <w:style w:type="table" w:customStyle="1" w:styleId="Tablaconcuadrcula5">
    <w:name w:val="Tabla con cuadrícula5"/>
    <w:basedOn w:val="Tablanormal"/>
    <w:next w:val="Tablaconcuadrcula"/>
    <w:uiPriority w:val="59"/>
    <w:rsid w:val="00AF5577"/>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AF5577"/>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AF5577"/>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AF5577"/>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AF5577"/>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AF5577"/>
    <w:rPr>
      <w:i/>
      <w:iCs/>
    </w:rPr>
  </w:style>
  <w:style w:type="paragraph" w:customStyle="1" w:styleId="Firma1">
    <w:name w:val="Firma1"/>
    <w:basedOn w:val="Normal"/>
    <w:next w:val="Firma"/>
    <w:link w:val="FirmaCar"/>
    <w:uiPriority w:val="99"/>
    <w:unhideWhenUsed/>
    <w:rsid w:val="00AF5577"/>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AF5577"/>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AF5577"/>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AF5577"/>
    <w:rPr>
      <w:rFonts w:ascii="Arial" w:eastAsia="Calibri" w:hAnsi="Arial" w:cs="Arial"/>
      <w:b/>
      <w:lang w:val="es-MX"/>
    </w:rPr>
  </w:style>
  <w:style w:type="table" w:customStyle="1" w:styleId="Tablaconcuadrcula21">
    <w:name w:val="Tabla con cuadrícula21"/>
    <w:basedOn w:val="Tablanormal"/>
    <w:next w:val="Tablaconcuadrcula"/>
    <w:uiPriority w:val="39"/>
    <w:rsid w:val="00AF55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AF5577"/>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AF5577"/>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AF5577"/>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AF5577"/>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AF5577"/>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AF5577"/>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AF5577"/>
    <w:rPr>
      <w:color w:val="605E5C"/>
      <w:shd w:val="clear" w:color="auto" w:fill="E1DFDD"/>
    </w:rPr>
  </w:style>
  <w:style w:type="paragraph" w:customStyle="1" w:styleId="western">
    <w:name w:val="western"/>
    <w:basedOn w:val="Normal"/>
    <w:rsid w:val="00AF5577"/>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AF5577"/>
    <w:pPr>
      <w:autoSpaceDE/>
      <w:autoSpaceDN/>
      <w:spacing w:after="324"/>
    </w:pPr>
    <w:rPr>
      <w:noProof/>
      <w:sz w:val="24"/>
      <w:szCs w:val="24"/>
      <w:lang w:val="en-US" w:eastAsia="en-US"/>
    </w:rPr>
  </w:style>
  <w:style w:type="paragraph" w:customStyle="1" w:styleId="Ttulo10">
    <w:name w:val="Título1"/>
    <w:basedOn w:val="Normal"/>
    <w:qFormat/>
    <w:rsid w:val="00AF5577"/>
    <w:pPr>
      <w:autoSpaceDE/>
      <w:autoSpaceDN/>
      <w:jc w:val="center"/>
    </w:pPr>
    <w:rPr>
      <w:rFonts w:ascii="Arial" w:hAnsi="Arial"/>
      <w:b/>
      <w:szCs w:val="24"/>
      <w:lang w:val="es-MX" w:eastAsia="es-ES"/>
    </w:rPr>
  </w:style>
  <w:style w:type="character" w:customStyle="1" w:styleId="apple-converted-space">
    <w:name w:val="apple-converted-space"/>
    <w:rsid w:val="00AF5577"/>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AF5577"/>
    <w:pPr>
      <w:autoSpaceDE/>
      <w:autoSpaceDN/>
      <w:spacing w:before="100" w:beforeAutospacing="1" w:after="100" w:afterAutospacing="1"/>
    </w:pPr>
    <w:rPr>
      <w:sz w:val="24"/>
      <w:szCs w:val="24"/>
      <w:lang w:val="es-CO" w:eastAsia="es-CO"/>
    </w:rPr>
  </w:style>
  <w:style w:type="table" w:customStyle="1" w:styleId="TableGrid0">
    <w:name w:val="Table Grid0"/>
    <w:rsid w:val="00AF5577"/>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AF5577"/>
  </w:style>
  <w:style w:type="character" w:customStyle="1" w:styleId="markedcontent">
    <w:name w:val="markedcontent"/>
    <w:basedOn w:val="Fuentedeprrafopredeter"/>
    <w:rsid w:val="00AF5577"/>
  </w:style>
  <w:style w:type="character" w:customStyle="1" w:styleId="Cuerpodeltexto">
    <w:name w:val="Cuerpo del texto_"/>
    <w:basedOn w:val="Fuentedeprrafopredeter"/>
    <w:link w:val="Cuerpodeltexto0"/>
    <w:rsid w:val="00AF5577"/>
    <w:rPr>
      <w:rFonts w:ascii="Tahoma" w:eastAsia="Tahoma" w:hAnsi="Tahoma" w:cs="Tahoma"/>
      <w:sz w:val="18"/>
      <w:szCs w:val="18"/>
    </w:rPr>
  </w:style>
  <w:style w:type="paragraph" w:customStyle="1" w:styleId="Cuerpodeltexto0">
    <w:name w:val="Cuerpo del texto"/>
    <w:basedOn w:val="Normal"/>
    <w:link w:val="Cuerpodeltexto"/>
    <w:rsid w:val="00AF5577"/>
    <w:pPr>
      <w:widowControl w:val="0"/>
      <w:autoSpaceDE/>
      <w:autoSpaceDN/>
      <w:spacing w:after="220" w:line="262" w:lineRule="auto"/>
    </w:pPr>
    <w:rPr>
      <w:rFonts w:ascii="Tahoma" w:eastAsia="Tahoma" w:hAnsi="Tahoma" w:cs="Tahoma"/>
      <w:sz w:val="18"/>
      <w:szCs w:val="18"/>
      <w:lang w:val="es-CO" w:eastAsia="es-CO"/>
    </w:rPr>
  </w:style>
  <w:style w:type="character" w:customStyle="1" w:styleId="font61">
    <w:name w:val="font61"/>
    <w:basedOn w:val="Fuentedeprrafopredeter"/>
    <w:rsid w:val="0091686C"/>
    <w:rPr>
      <w:rFonts w:ascii="Calibri" w:hAnsi="Calibri" w:cs="Calibri" w:hint="default"/>
      <w:b/>
      <w:bCs/>
      <w:i w:val="0"/>
      <w:iCs w:val="0"/>
      <w:strike w:val="0"/>
      <w:dstrike w:val="0"/>
      <w:color w:val="000000"/>
      <w:sz w:val="22"/>
      <w:szCs w:val="22"/>
      <w:u w:val="none"/>
      <w:effect w:val="none"/>
    </w:rPr>
  </w:style>
  <w:style w:type="character" w:customStyle="1" w:styleId="font01">
    <w:name w:val="font01"/>
    <w:basedOn w:val="Fuentedeprrafopredeter"/>
    <w:rsid w:val="0091686C"/>
    <w:rPr>
      <w:rFonts w:ascii="Calibri" w:hAnsi="Calibri" w:cs="Calibri" w:hint="default"/>
      <w:b w:val="0"/>
      <w:bCs w:val="0"/>
      <w:i w:val="0"/>
      <w:iCs w:val="0"/>
      <w:strike w:val="0"/>
      <w:dstrike w:val="0"/>
      <w:color w:val="000000"/>
      <w:sz w:val="22"/>
      <w:szCs w:val="22"/>
      <w:u w:val="none"/>
      <w:effect w:val="none"/>
    </w:rPr>
  </w:style>
  <w:style w:type="character" w:styleId="Mencinsinresolver">
    <w:name w:val="Unresolved Mention"/>
    <w:basedOn w:val="Fuentedeprrafopredeter"/>
    <w:uiPriority w:val="99"/>
    <w:semiHidden/>
    <w:unhideWhenUsed/>
    <w:rsid w:val="007942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2834">
      <w:bodyDiv w:val="1"/>
      <w:marLeft w:val="0"/>
      <w:marRight w:val="0"/>
      <w:marTop w:val="0"/>
      <w:marBottom w:val="0"/>
      <w:divBdr>
        <w:top w:val="none" w:sz="0" w:space="0" w:color="auto"/>
        <w:left w:val="none" w:sz="0" w:space="0" w:color="auto"/>
        <w:bottom w:val="none" w:sz="0" w:space="0" w:color="auto"/>
        <w:right w:val="none" w:sz="0" w:space="0" w:color="auto"/>
      </w:divBdr>
    </w:div>
    <w:div w:id="189225291">
      <w:bodyDiv w:val="1"/>
      <w:marLeft w:val="0"/>
      <w:marRight w:val="0"/>
      <w:marTop w:val="0"/>
      <w:marBottom w:val="0"/>
      <w:divBdr>
        <w:top w:val="none" w:sz="0" w:space="0" w:color="auto"/>
        <w:left w:val="none" w:sz="0" w:space="0" w:color="auto"/>
        <w:bottom w:val="none" w:sz="0" w:space="0" w:color="auto"/>
        <w:right w:val="none" w:sz="0" w:space="0" w:color="auto"/>
      </w:divBdr>
    </w:div>
    <w:div w:id="377316362">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611403520">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62502701">
      <w:bodyDiv w:val="1"/>
      <w:marLeft w:val="0"/>
      <w:marRight w:val="0"/>
      <w:marTop w:val="0"/>
      <w:marBottom w:val="0"/>
      <w:divBdr>
        <w:top w:val="none" w:sz="0" w:space="0" w:color="auto"/>
        <w:left w:val="none" w:sz="0" w:space="0" w:color="auto"/>
        <w:bottom w:val="none" w:sz="0" w:space="0" w:color="auto"/>
        <w:right w:val="none" w:sz="0" w:space="0" w:color="auto"/>
      </w:divBdr>
    </w:div>
    <w:div w:id="1532570835">
      <w:bodyDiv w:val="1"/>
      <w:marLeft w:val="0"/>
      <w:marRight w:val="0"/>
      <w:marTop w:val="0"/>
      <w:marBottom w:val="0"/>
      <w:divBdr>
        <w:top w:val="none" w:sz="0" w:space="0" w:color="auto"/>
        <w:left w:val="none" w:sz="0" w:space="0" w:color="auto"/>
        <w:bottom w:val="none" w:sz="0" w:space="0" w:color="auto"/>
        <w:right w:val="none" w:sz="0" w:space="0" w:color="auto"/>
      </w:divBdr>
    </w:div>
    <w:div w:id="155257351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21574840">
      <w:bodyDiv w:val="1"/>
      <w:marLeft w:val="0"/>
      <w:marRight w:val="0"/>
      <w:marTop w:val="0"/>
      <w:marBottom w:val="0"/>
      <w:divBdr>
        <w:top w:val="none" w:sz="0" w:space="0" w:color="auto"/>
        <w:left w:val="none" w:sz="0" w:space="0" w:color="auto"/>
        <w:bottom w:val="none" w:sz="0" w:space="0" w:color="auto"/>
        <w:right w:val="none" w:sz="0" w:space="0" w:color="auto"/>
      </w:divBdr>
    </w:div>
    <w:div w:id="1916822376">
      <w:bodyDiv w:val="1"/>
      <w:marLeft w:val="0"/>
      <w:marRight w:val="0"/>
      <w:marTop w:val="0"/>
      <w:marBottom w:val="0"/>
      <w:divBdr>
        <w:top w:val="none" w:sz="0" w:space="0" w:color="auto"/>
        <w:left w:val="none" w:sz="0" w:space="0" w:color="auto"/>
        <w:bottom w:val="none" w:sz="0" w:space="0" w:color="auto"/>
        <w:right w:val="none" w:sz="0" w:space="0" w:color="auto"/>
      </w:divBdr>
    </w:div>
    <w:div w:id="2025545328">
      <w:bodyDiv w:val="1"/>
      <w:marLeft w:val="0"/>
      <w:marRight w:val="0"/>
      <w:marTop w:val="0"/>
      <w:marBottom w:val="0"/>
      <w:divBdr>
        <w:top w:val="none" w:sz="0" w:space="0" w:color="auto"/>
        <w:left w:val="none" w:sz="0" w:space="0" w:color="auto"/>
        <w:bottom w:val="none" w:sz="0" w:space="0" w:color="auto"/>
        <w:right w:val="none" w:sz="0" w:space="0" w:color="auto"/>
      </w:divBdr>
    </w:div>
    <w:div w:id="20662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documents/4089/21602-2279.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sites/default/files/manuales/cce_manual_acuerdos_comerciales_web.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lombiacompra.gov.co/sites/default/files/manuales/cce_manual_riesgo_web.pd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11754</Words>
  <Characters>64648</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Mónica Pinto Rondón</cp:lastModifiedBy>
  <cp:revision>4</cp:revision>
  <cp:lastPrinted>2020-09-21T16:05:00Z</cp:lastPrinted>
  <dcterms:created xsi:type="dcterms:W3CDTF">2024-11-14T18:57:00Z</dcterms:created>
  <dcterms:modified xsi:type="dcterms:W3CDTF">2024-11-14T21:51:00Z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